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197" w:rsidRDefault="00AA6DC0">
      <w:pPr>
        <w:pStyle w:val="Bodytext20"/>
        <w:shd w:val="clear" w:color="auto" w:fill="auto"/>
        <w:tabs>
          <w:tab w:val="left" w:leader="hyphen" w:pos="3022"/>
          <w:tab w:val="right" w:pos="6352"/>
          <w:tab w:val="right" w:pos="6775"/>
          <w:tab w:val="right" w:pos="6776"/>
          <w:tab w:val="right" w:pos="7188"/>
          <w:tab w:val="right" w:pos="7535"/>
          <w:tab w:val="right" w:pos="7535"/>
          <w:tab w:val="right" w:pos="8185"/>
          <w:tab w:val="right" w:pos="8680"/>
        </w:tabs>
        <w:ind w:left="1860" w:right="400"/>
      </w:pPr>
      <w:r>
        <w:rPr>
          <w:rStyle w:val="Bodytext2NotBold"/>
          <w:lang w:val="en-US"/>
        </w:rPr>
        <w:t xml:space="preserve">CTY TNHH </w:t>
      </w:r>
      <w:r>
        <w:rPr>
          <w:rStyle w:val="Bodytext2NotBold"/>
        </w:rPr>
        <w:t xml:space="preserve">MÁY PHÁT ĐIỆN MĨỀN NAM </w:t>
      </w:r>
      <w:r>
        <w:t xml:space="preserve">CỘNG HÒA </w:t>
      </w:r>
      <w:r>
        <w:rPr>
          <w:rStyle w:val="Bodytext2NotBold"/>
        </w:rPr>
        <w:t xml:space="preserve">XÃ </w:t>
      </w:r>
      <w:r>
        <w:t xml:space="preserve">HỘI CHỦ NGHĨA VIỆT NAM </w:t>
      </w:r>
      <w:r>
        <w:tab/>
      </w:r>
      <w:r>
        <w:tab/>
      </w:r>
      <w:r>
        <w:rPr>
          <w:rStyle w:val="Bodytext21"/>
          <w:b/>
          <w:bCs/>
        </w:rPr>
        <w:t>Đỏc</w:t>
      </w:r>
      <w:r>
        <w:rPr>
          <w:rStyle w:val="Bodytext21"/>
          <w:b/>
          <w:bCs/>
        </w:rPr>
        <w:tab/>
        <w:t>lâp</w:t>
      </w:r>
      <w:r>
        <w:rPr>
          <w:rStyle w:val="Bodytext21"/>
          <w:b/>
          <w:bCs/>
        </w:rPr>
        <w:tab/>
        <w:t>-</w:t>
      </w:r>
      <w:r>
        <w:rPr>
          <w:rStyle w:val="Bodytext21"/>
          <w:b/>
          <w:bCs/>
        </w:rPr>
        <w:tab/>
        <w:t>Tư</w:t>
      </w:r>
      <w:r>
        <w:rPr>
          <w:rStyle w:val="Bodytext21"/>
          <w:b/>
          <w:bCs/>
        </w:rPr>
        <w:tab/>
        <w:t>do</w:t>
      </w:r>
      <w:r>
        <w:rPr>
          <w:rStyle w:val="Bodytext21"/>
          <w:b/>
          <w:bCs/>
        </w:rPr>
        <w:tab/>
        <w:t>-</w:t>
      </w:r>
      <w:r>
        <w:rPr>
          <w:rStyle w:val="Bodytext21"/>
          <w:b/>
          <w:bCs/>
        </w:rPr>
        <w:tab/>
        <w:t>Hanh</w:t>
      </w:r>
      <w:r>
        <w:rPr>
          <w:rStyle w:val="Bodytext21"/>
          <w:b/>
          <w:bCs/>
        </w:rPr>
        <w:tab/>
        <w:t>phúc</w:t>
      </w:r>
    </w:p>
    <w:p w:rsidR="00BE7197" w:rsidRDefault="00AA6DC0">
      <w:pPr>
        <w:pStyle w:val="Bodytext30"/>
        <w:shd w:val="clear" w:color="auto" w:fill="auto"/>
        <w:spacing w:after="278"/>
        <w:ind w:left="1260"/>
      </w:pPr>
      <w:r>
        <w:t>Số: HD0119/CCPNL-MN</w:t>
      </w:r>
    </w:p>
    <w:p w:rsidR="00BE7197" w:rsidRDefault="00AA6DC0">
      <w:pPr>
        <w:pStyle w:val="Bodytext40"/>
        <w:shd w:val="clear" w:color="auto" w:fill="auto"/>
        <w:spacing w:before="0" w:after="33" w:line="290" w:lineRule="exact"/>
        <w:ind w:left="140"/>
      </w:pPr>
      <w:r>
        <w:t>HỢP ĐỒNG BẢO DƯỠNG MÁY PHÁT ĐIỆN</w:t>
      </w:r>
    </w:p>
    <w:p w:rsidR="00BE7197" w:rsidRDefault="00AA6DC0">
      <w:pPr>
        <w:pStyle w:val="Bodytext40"/>
        <w:shd w:val="clear" w:color="auto" w:fill="auto"/>
        <w:spacing w:before="0" w:after="352" w:line="290" w:lineRule="exact"/>
        <w:ind w:left="140"/>
      </w:pPr>
      <w:r>
        <w:t>NĂM 2017</w:t>
      </w:r>
    </w:p>
    <w:p w:rsidR="00BE7197" w:rsidRDefault="00AA6DC0">
      <w:pPr>
        <w:pStyle w:val="BodyText31"/>
        <w:numPr>
          <w:ilvl w:val="0"/>
          <w:numId w:val="1"/>
        </w:numPr>
        <w:shd w:val="clear" w:color="auto" w:fill="auto"/>
        <w:tabs>
          <w:tab w:val="left" w:pos="705"/>
        </w:tabs>
        <w:spacing w:before="0"/>
        <w:ind w:left="700" w:right="400" w:hanging="320"/>
      </w:pPr>
      <w:r>
        <w:t xml:space="preserve">Căn cứ vào Luật dân sự của nước Cộng hòa xã hội chủ nghĩa Việt Nam được Quốc hội thông qua ngày </w:t>
      </w:r>
      <w:r>
        <w:t>14 tháng 6 năm 2005 và các văn bản hướng dẫn thi hành.</w:t>
      </w:r>
    </w:p>
    <w:p w:rsidR="00BE7197" w:rsidRDefault="00AA6DC0">
      <w:pPr>
        <w:pStyle w:val="BodyText31"/>
        <w:numPr>
          <w:ilvl w:val="0"/>
          <w:numId w:val="1"/>
        </w:numPr>
        <w:shd w:val="clear" w:color="auto" w:fill="auto"/>
        <w:tabs>
          <w:tab w:val="left" w:pos="705"/>
        </w:tabs>
        <w:spacing w:before="0" w:after="63"/>
        <w:ind w:left="700" w:right="400" w:hanging="320"/>
      </w:pPr>
      <w:r>
        <w:t>Căn cứ vào Luật thương mại của nước Cộng hòa xã hội chủ nghĩa Việt Nam được Quốc hội thông qua ngày 14 tháng 6 năm 2005và các văn bản hướng dẫn thi hành</w:t>
      </w:r>
    </w:p>
    <w:p w:rsidR="00BE7197" w:rsidRDefault="00AA6DC0">
      <w:pPr>
        <w:pStyle w:val="Bodytext50"/>
        <w:numPr>
          <w:ilvl w:val="0"/>
          <w:numId w:val="1"/>
        </w:numPr>
        <w:shd w:val="clear" w:color="auto" w:fill="auto"/>
        <w:tabs>
          <w:tab w:val="left" w:pos="705"/>
        </w:tabs>
        <w:spacing w:before="0" w:after="0"/>
        <w:ind w:left="700" w:right="400"/>
      </w:pPr>
      <w:r>
        <w:rPr>
          <w:rStyle w:val="Bodytext5NotItalic"/>
        </w:rPr>
        <w:t xml:space="preserve">Căn cứ vào nhu cầu của </w:t>
      </w:r>
      <w:r>
        <w:t>Ban quản trị Tòa nhà Inte</w:t>
      </w:r>
      <w:r>
        <w:t xml:space="preserve">rnational </w:t>
      </w:r>
      <w:r>
        <w:rPr>
          <w:lang w:val="es-ES"/>
        </w:rPr>
        <w:t>Plaza</w:t>
      </w:r>
      <w:r>
        <w:rPr>
          <w:rStyle w:val="Bodytext5NotItalic"/>
          <w:lang w:val="es-ES"/>
        </w:rPr>
        <w:t xml:space="preserve"> </w:t>
      </w:r>
      <w:r>
        <w:rPr>
          <w:rStyle w:val="Bodytext5NotItalic"/>
        </w:rPr>
        <w:t xml:space="preserve">và khả năng cung cấp của </w:t>
      </w:r>
      <w:r>
        <w:t>Công ty TNHH Máy Phát Điện Miền Nam.</w:t>
      </w:r>
    </w:p>
    <w:p w:rsidR="00BE7197" w:rsidRDefault="00AA6DC0">
      <w:pPr>
        <w:pStyle w:val="Bodytext50"/>
        <w:shd w:val="clear" w:color="auto" w:fill="auto"/>
        <w:spacing w:before="0" w:after="0" w:line="425" w:lineRule="exact"/>
        <w:ind w:left="80" w:firstLine="620"/>
        <w:jc w:val="both"/>
      </w:pPr>
      <w:r>
        <w:t>Hôm nay, ngày 08 tháng 02 năm 2017, chủng tôi gồm:</w:t>
      </w:r>
    </w:p>
    <w:p w:rsidR="00BE7197" w:rsidRDefault="00AA6DC0">
      <w:pPr>
        <w:pStyle w:val="Bodytext60"/>
        <w:shd w:val="clear" w:color="auto" w:fill="auto"/>
        <w:ind w:left="380" w:hanging="300"/>
      </w:pPr>
      <w:r>
        <w:t xml:space="preserve">BÊN A: BAN QUẢN TRỊ TÒA NHÀ INTERNATIONAL </w:t>
      </w:r>
      <w:r>
        <w:rPr>
          <w:lang w:val="es-ES"/>
        </w:rPr>
        <w:t>PLAZA</w:t>
      </w:r>
    </w:p>
    <w:p w:rsidR="00BE7197" w:rsidRDefault="00AA6DC0">
      <w:pPr>
        <w:pStyle w:val="BodyText31"/>
        <w:shd w:val="clear" w:color="auto" w:fill="auto"/>
        <w:tabs>
          <w:tab w:val="left" w:pos="2034"/>
          <w:tab w:val="right" w:pos="8680"/>
        </w:tabs>
        <w:spacing w:before="0" w:after="0" w:line="425" w:lineRule="exact"/>
        <w:ind w:left="80" w:firstLine="620"/>
        <w:jc w:val="both"/>
      </w:pPr>
      <w:r>
        <w:t>Đại diện</w:t>
      </w:r>
      <w:r>
        <w:tab/>
        <w:t>: Ông TRẦN VĨNH HÒNG</w:t>
      </w:r>
      <w:r>
        <w:tab/>
        <w:t>Chức vụ: Trưởng ban</w:t>
      </w:r>
    </w:p>
    <w:p w:rsidR="00BE7197" w:rsidRDefault="00AA6DC0">
      <w:pPr>
        <w:pStyle w:val="BodyText31"/>
        <w:shd w:val="clear" w:color="auto" w:fill="auto"/>
        <w:spacing w:before="0" w:after="0" w:line="425" w:lineRule="exact"/>
        <w:ind w:left="80" w:firstLine="620"/>
        <w:jc w:val="both"/>
      </w:pPr>
      <w:r>
        <w:t xml:space="preserve">Địa chỉ : 343 Phạm Ngũ Lão, </w:t>
      </w:r>
      <w:r>
        <w:t>Phường Phạm Ngũ Lão, Quận 1, TP.HCM</w:t>
      </w:r>
    </w:p>
    <w:p w:rsidR="00BE7197" w:rsidRDefault="00AA6DC0">
      <w:pPr>
        <w:pStyle w:val="BodyText31"/>
        <w:shd w:val="clear" w:color="auto" w:fill="auto"/>
        <w:spacing w:before="0" w:after="0" w:line="425" w:lineRule="exact"/>
        <w:ind w:left="80" w:firstLine="620"/>
        <w:jc w:val="both"/>
      </w:pPr>
      <w:r>
        <w:t>Điện thoại : 0989 502 513</w:t>
      </w:r>
    </w:p>
    <w:p w:rsidR="00BE7197" w:rsidRDefault="00AA6DC0">
      <w:pPr>
        <w:pStyle w:val="BodyText31"/>
        <w:shd w:val="clear" w:color="auto" w:fill="auto"/>
        <w:spacing w:before="0" w:after="0" w:line="425" w:lineRule="exact"/>
        <w:ind w:left="80" w:firstLine="620"/>
        <w:jc w:val="both"/>
      </w:pPr>
      <w:r>
        <w:t>Tài khoản số: 6517 0406 0026251</w:t>
      </w:r>
    </w:p>
    <w:p w:rsidR="00BE7197" w:rsidRDefault="00AA6DC0">
      <w:pPr>
        <w:pStyle w:val="BodyText31"/>
        <w:shd w:val="clear" w:color="auto" w:fill="auto"/>
        <w:spacing w:before="0" w:after="0" w:line="425" w:lineRule="exact"/>
        <w:ind w:left="80" w:firstLine="620"/>
        <w:jc w:val="both"/>
      </w:pPr>
      <w:r>
        <w:t>Ngân hàng : VIB - chi nhánh Phạm Ngũ Lão.</w:t>
      </w:r>
    </w:p>
    <w:p w:rsidR="00BE7197" w:rsidRDefault="00AA6DC0">
      <w:pPr>
        <w:pStyle w:val="BodyText31"/>
        <w:shd w:val="clear" w:color="auto" w:fill="auto"/>
        <w:spacing w:before="0" w:after="0" w:line="425" w:lineRule="exact"/>
        <w:ind w:left="80" w:firstLine="620"/>
        <w:jc w:val="both"/>
      </w:pPr>
      <w:r>
        <w:t>Mã số thuế : 0313 236 691</w:t>
      </w:r>
    </w:p>
    <w:p w:rsidR="00BE7197" w:rsidRDefault="00AA6DC0">
      <w:pPr>
        <w:pStyle w:val="Bodytext60"/>
        <w:shd w:val="clear" w:color="auto" w:fill="auto"/>
        <w:ind w:left="380" w:hanging="300"/>
      </w:pPr>
      <w:r>
        <w:t>BÊ</w:t>
      </w:r>
      <w:r w:rsidR="00571108">
        <w:t xml:space="preserve">N B: CÔNG TY TNHH </w:t>
      </w:r>
      <w:r w:rsidR="00571108">
        <w:rPr>
          <w:lang w:val="en-US"/>
        </w:rPr>
        <w:t>NĂNG LƯỢNG HIỆP PHÁT</w:t>
      </w:r>
      <w:r>
        <w:t>(BÊN BÁN)</w:t>
      </w:r>
    </w:p>
    <w:p w:rsidR="00BE7197" w:rsidRDefault="00AA6DC0">
      <w:pPr>
        <w:pStyle w:val="BodyText31"/>
        <w:shd w:val="clear" w:color="auto" w:fill="auto"/>
        <w:tabs>
          <w:tab w:val="left" w:pos="2034"/>
          <w:tab w:val="center" w:pos="5002"/>
        </w:tabs>
        <w:spacing w:before="0" w:after="0" w:line="425" w:lineRule="exact"/>
        <w:ind w:left="80" w:firstLine="620"/>
        <w:jc w:val="both"/>
      </w:pPr>
      <w:r>
        <w:t>Địa chỉ</w:t>
      </w:r>
      <w:r>
        <w:tab/>
        <w:t>: 01 Nguyễn Bỉnh Khiêm,</w:t>
      </w:r>
      <w:r>
        <w:tab/>
        <w:t>p. Bình T</w:t>
      </w:r>
      <w:r>
        <w:t>họ, Q. Thủ Đức, TP.HCM</w:t>
      </w:r>
    </w:p>
    <w:p w:rsidR="00BE7197" w:rsidRDefault="00AA6DC0">
      <w:pPr>
        <w:pStyle w:val="BodyText31"/>
        <w:shd w:val="clear" w:color="auto" w:fill="auto"/>
        <w:tabs>
          <w:tab w:val="left" w:pos="2034"/>
          <w:tab w:val="right" w:pos="8680"/>
        </w:tabs>
        <w:spacing w:before="0" w:after="0" w:line="425" w:lineRule="exact"/>
        <w:ind w:left="80" w:firstLine="620"/>
        <w:jc w:val="both"/>
      </w:pPr>
      <w:r>
        <w:t>Điện thoại</w:t>
      </w:r>
      <w:r>
        <w:tab/>
        <w:t xml:space="preserve">: </w:t>
      </w:r>
      <w:r w:rsidR="00571108" w:rsidRPr="00571108">
        <w:t>0933595626</w:t>
      </w:r>
      <w:r>
        <w:tab/>
      </w:r>
      <w:r>
        <w:rPr>
          <w:lang w:val="en-US"/>
        </w:rPr>
        <w:t xml:space="preserve">Fax: </w:t>
      </w:r>
    </w:p>
    <w:p w:rsidR="00BE7197" w:rsidRDefault="00AA6DC0">
      <w:pPr>
        <w:pStyle w:val="BodyText31"/>
        <w:shd w:val="clear" w:color="auto" w:fill="auto"/>
        <w:tabs>
          <w:tab w:val="left" w:pos="2034"/>
          <w:tab w:val="right" w:pos="8680"/>
        </w:tabs>
        <w:spacing w:before="0" w:after="0" w:line="425" w:lineRule="exact"/>
        <w:ind w:left="80" w:firstLine="620"/>
        <w:jc w:val="both"/>
      </w:pPr>
      <w:r>
        <w:t>Đại diện</w:t>
      </w:r>
      <w:r>
        <w:tab/>
        <w:t xml:space="preserve">: Ông </w:t>
      </w:r>
      <w:r w:rsidR="00571108">
        <w:rPr>
          <w:lang w:val="en-US"/>
        </w:rPr>
        <w:t>HOÀNG HIỆP</w:t>
      </w:r>
      <w:r>
        <w:tab/>
        <w:t>Chức vụ: Giám đốc</w:t>
      </w:r>
    </w:p>
    <w:p w:rsidR="00BE7197" w:rsidRDefault="00AA6DC0">
      <w:pPr>
        <w:pStyle w:val="BodyText31"/>
        <w:shd w:val="clear" w:color="auto" w:fill="auto"/>
        <w:spacing w:before="0" w:after="0" w:line="425" w:lineRule="exact"/>
        <w:ind w:left="140" w:firstLine="0"/>
        <w:jc w:val="center"/>
      </w:pPr>
      <w:r>
        <w:t>Tài khoản :</w:t>
      </w:r>
      <w:r>
        <w:t>, tại NH Vietinbank - CN Thủ Đức TP.HCM.</w:t>
      </w:r>
    </w:p>
    <w:p w:rsidR="00BE7197" w:rsidRPr="00571108" w:rsidRDefault="00571108">
      <w:pPr>
        <w:pStyle w:val="BodyText31"/>
        <w:shd w:val="clear" w:color="auto" w:fill="auto"/>
        <w:spacing w:before="0" w:after="0" w:line="425" w:lineRule="exact"/>
        <w:ind w:left="80" w:firstLine="620"/>
        <w:jc w:val="both"/>
        <w:rPr>
          <w:lang w:val="en-US"/>
        </w:rPr>
      </w:pPr>
      <w:r>
        <w:t xml:space="preserve">Mã số thuế : </w:t>
      </w:r>
    </w:p>
    <w:p w:rsidR="00BE7197" w:rsidRDefault="00AA6DC0">
      <w:pPr>
        <w:pStyle w:val="BodyText31"/>
        <w:shd w:val="clear" w:color="auto" w:fill="auto"/>
        <w:spacing w:before="0" w:after="0" w:line="306" w:lineRule="exact"/>
        <w:ind w:left="80" w:right="400" w:firstLine="620"/>
        <w:jc w:val="both"/>
      </w:pPr>
      <w:r>
        <w:t xml:space="preserve">Sau khi bàn bạc, hai bên cùng thỏa thuận ký kết hợp đồng về việc Công ty TNHH </w:t>
      </w:r>
      <w:r w:rsidR="00571108">
        <w:rPr>
          <w:lang w:val="en-US"/>
        </w:rPr>
        <w:t xml:space="preserve">NĂNG LƯỢNG HIỆP PHÁT </w:t>
      </w:r>
      <w:r>
        <w:t xml:space="preserve">thực hiện bảo dưỡng định kỳ, ứng cứu và sửa chữa thiết bị máy phát điện Cummins 550kVA tại Ban quản trị Tòa nhà International </w:t>
      </w:r>
      <w:r>
        <w:rPr>
          <w:lang w:val="es-ES"/>
        </w:rPr>
        <w:t xml:space="preserve">Plaza </w:t>
      </w:r>
      <w:r>
        <w:t xml:space="preserve">với các điều khoản như </w:t>
      </w:r>
      <w:r>
        <w:t>sau:</w:t>
      </w:r>
    </w:p>
    <w:p w:rsidR="00BE7197" w:rsidRDefault="00AA6DC0">
      <w:pPr>
        <w:pStyle w:val="Bodytext60"/>
        <w:shd w:val="clear" w:color="auto" w:fill="auto"/>
        <w:spacing w:line="421" w:lineRule="exact"/>
        <w:ind w:left="380" w:right="1920" w:hanging="300"/>
      </w:pPr>
      <w:r>
        <w:rPr>
          <w:rStyle w:val="Bodytext61"/>
          <w:b/>
          <w:bCs/>
        </w:rPr>
        <w:t>ĐIỀU 1</w:t>
      </w:r>
      <w:r>
        <w:t xml:space="preserve"> : THÒI GIAN - GIÁ TRỊ HỢP ĐÒNG LlBảo dưỡng định kỳ:</w:t>
      </w:r>
    </w:p>
    <w:p w:rsidR="00BE7197" w:rsidRDefault="00AA6DC0">
      <w:pPr>
        <w:pStyle w:val="BodyText31"/>
        <w:numPr>
          <w:ilvl w:val="0"/>
          <w:numId w:val="1"/>
        </w:numPr>
        <w:shd w:val="clear" w:color="auto" w:fill="auto"/>
        <w:tabs>
          <w:tab w:val="left" w:pos="705"/>
        </w:tabs>
        <w:spacing w:before="0" w:after="0" w:line="421" w:lineRule="exact"/>
        <w:ind w:left="380" w:firstLine="0"/>
        <w:jc w:val="both"/>
      </w:pPr>
      <w:r>
        <w:t xml:space="preserve">Thời gian: Bảo dưỡng định kỳ máy phát điện 1 năm </w:t>
      </w:r>
      <w:r>
        <w:rPr>
          <w:rStyle w:val="BodytextItalic"/>
        </w:rPr>
        <w:t>(từ 08/ 02 /2017đến hết ngày</w:t>
      </w:r>
    </w:p>
    <w:p w:rsidR="00BE7197" w:rsidRDefault="00AA6DC0">
      <w:pPr>
        <w:pStyle w:val="Bodytext50"/>
        <w:shd w:val="clear" w:color="auto" w:fill="auto"/>
        <w:spacing w:before="0" w:after="0" w:line="421" w:lineRule="exact"/>
        <w:ind w:left="80" w:firstLine="620"/>
        <w:jc w:val="both"/>
      </w:pPr>
      <w:r>
        <w:t>07/02/2018)</w:t>
      </w:r>
    </w:p>
    <w:p w:rsidR="00BE7197" w:rsidRDefault="00AA6DC0">
      <w:pPr>
        <w:pStyle w:val="BodyText31"/>
        <w:numPr>
          <w:ilvl w:val="0"/>
          <w:numId w:val="1"/>
        </w:numPr>
        <w:shd w:val="clear" w:color="auto" w:fill="auto"/>
        <w:tabs>
          <w:tab w:val="left" w:pos="705"/>
        </w:tabs>
        <w:spacing w:before="0" w:after="0" w:line="421" w:lineRule="exact"/>
        <w:ind w:left="380" w:firstLine="0"/>
        <w:jc w:val="both"/>
      </w:pPr>
      <w:r>
        <w:t>Số lần thực hiện 4 lần/năm. (Stháng/ lần bảo dưỡng định kỳ)</w:t>
      </w:r>
    </w:p>
    <w:p w:rsidR="00BE7197" w:rsidRDefault="00AA6DC0">
      <w:pPr>
        <w:pStyle w:val="BodyText31"/>
        <w:numPr>
          <w:ilvl w:val="0"/>
          <w:numId w:val="1"/>
        </w:numPr>
        <w:shd w:val="clear" w:color="auto" w:fill="auto"/>
        <w:tabs>
          <w:tab w:val="left" w:pos="705"/>
        </w:tabs>
        <w:spacing w:before="0" w:after="0" w:line="421" w:lineRule="exact"/>
        <w:ind w:left="380" w:firstLine="0"/>
        <w:jc w:val="both"/>
      </w:pPr>
      <w:r>
        <w:t xml:space="preserve">Thời gian bảo dưỡng định kỳ dự kiến như </w:t>
      </w:r>
      <w:r>
        <w:t>sau:</w:t>
      </w:r>
    </w:p>
    <w:p w:rsidR="00BE7197" w:rsidRDefault="00AA6DC0">
      <w:pPr>
        <w:pStyle w:val="BodyText31"/>
        <w:shd w:val="clear" w:color="auto" w:fill="auto"/>
        <w:spacing w:before="0" w:after="336" w:line="421" w:lineRule="exact"/>
        <w:ind w:left="240" w:right="5660" w:firstLine="1240"/>
        <w:jc w:val="both"/>
      </w:pPr>
      <w:r>
        <w:t xml:space="preserve">+ Lần 01: 01-10/02/2017 + </w:t>
      </w:r>
      <w:r>
        <w:lastRenderedPageBreak/>
        <w:t xml:space="preserve">Lần 02: 01-10/05/2017 + Lần 03: 01-10/08/2017 + Lần 04: 01-10/11/2017 </w:t>
      </w:r>
      <w:r>
        <w:rPr>
          <w:rStyle w:val="BodytextBold"/>
        </w:rPr>
        <w:t>1.2/ Chi phí bảo dưỡng cho máy phát điện Cummins 550kVA như sau:</w:t>
      </w:r>
    </w:p>
    <w:p w:rsidR="00BE7197" w:rsidRDefault="00AA6DC0">
      <w:pPr>
        <w:pStyle w:val="Tablecaption0"/>
        <w:framePr w:w="9126" w:wrap="notBeside" w:vAnchor="text" w:hAnchor="text" w:xAlign="center" w:y="1"/>
        <w:shd w:val="clear" w:color="auto" w:fill="auto"/>
        <w:spacing w:line="250" w:lineRule="exact"/>
      </w:pPr>
      <w:r>
        <w:rPr>
          <w:rStyle w:val="Tablecaption1"/>
          <w:i/>
          <w:iCs/>
        </w:rPr>
        <w:t>Đơn vị tính: đồng/máy/năm</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2"/>
        <w:gridCol w:w="3128"/>
        <w:gridCol w:w="1814"/>
        <w:gridCol w:w="1649"/>
        <w:gridCol w:w="1832"/>
      </w:tblGrid>
      <w:tr w:rsidR="00BE7197">
        <w:tblPrEx>
          <w:tblCellMar>
            <w:top w:w="0" w:type="dxa"/>
            <w:bottom w:w="0" w:type="dxa"/>
          </w:tblCellMar>
        </w:tblPrEx>
        <w:trPr>
          <w:trHeight w:hRule="exact" w:val="756"/>
          <w:jc w:val="center"/>
        </w:trPr>
        <w:tc>
          <w:tcPr>
            <w:tcW w:w="702" w:type="dxa"/>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left="120" w:firstLine="0"/>
            </w:pPr>
            <w:bookmarkStart w:id="0" w:name="_GoBack"/>
            <w:r>
              <w:rPr>
                <w:rStyle w:val="BodytextBold0"/>
              </w:rPr>
              <w:t>STT</w:t>
            </w:r>
          </w:p>
        </w:tc>
        <w:tc>
          <w:tcPr>
            <w:tcW w:w="3128" w:type="dxa"/>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firstLine="0"/>
              <w:jc w:val="center"/>
            </w:pPr>
            <w:r>
              <w:rPr>
                <w:rStyle w:val="BodytextBold0"/>
              </w:rPr>
              <w:t>MÔ TẢ DỊCH VỤ</w:t>
            </w:r>
          </w:p>
        </w:tc>
        <w:tc>
          <w:tcPr>
            <w:tcW w:w="1814" w:type="dxa"/>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313" w:lineRule="exact"/>
              <w:ind w:left="440" w:firstLine="0"/>
            </w:pPr>
            <w:r>
              <w:rPr>
                <w:rStyle w:val="BodytextBold0"/>
              </w:rPr>
              <w:t>ĐƠN GIÁ (VNĐ)</w:t>
            </w:r>
          </w:p>
        </w:tc>
        <w:tc>
          <w:tcPr>
            <w:tcW w:w="1649" w:type="dxa"/>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firstLine="0"/>
              <w:jc w:val="center"/>
            </w:pPr>
            <w:r>
              <w:rPr>
                <w:rStyle w:val="BodytextBold0"/>
              </w:rPr>
              <w:t>SỐ LÀN</w:t>
            </w:r>
          </w:p>
        </w:tc>
        <w:tc>
          <w:tcPr>
            <w:tcW w:w="1832" w:type="dxa"/>
            <w:tcBorders>
              <w:top w:val="single" w:sz="4" w:space="0" w:color="auto"/>
              <w:left w:val="single" w:sz="4" w:space="0" w:color="auto"/>
              <w:righ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313" w:lineRule="exact"/>
              <w:ind w:right="200" w:firstLine="0"/>
              <w:jc w:val="right"/>
            </w:pPr>
            <w:r>
              <w:rPr>
                <w:rStyle w:val="BodytextBold0"/>
              </w:rPr>
              <w:t>THÀNH TIÈN (VNĐ)</w:t>
            </w:r>
          </w:p>
        </w:tc>
      </w:tr>
      <w:tr w:rsidR="00BE7197">
        <w:tblPrEx>
          <w:tblCellMar>
            <w:top w:w="0" w:type="dxa"/>
            <w:bottom w:w="0" w:type="dxa"/>
          </w:tblCellMar>
        </w:tblPrEx>
        <w:trPr>
          <w:trHeight w:hRule="exact" w:val="742"/>
          <w:jc w:val="center"/>
        </w:trPr>
        <w:tc>
          <w:tcPr>
            <w:tcW w:w="702" w:type="dxa"/>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left="320" w:firstLine="0"/>
            </w:pPr>
            <w:r>
              <w:rPr>
                <w:rStyle w:val="BodytextBold0"/>
              </w:rPr>
              <w:t>1</w:t>
            </w:r>
          </w:p>
        </w:tc>
        <w:tc>
          <w:tcPr>
            <w:tcW w:w="3128" w:type="dxa"/>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306" w:lineRule="exact"/>
              <w:ind w:left="100" w:firstLine="0"/>
            </w:pPr>
            <w:r>
              <w:rPr>
                <w:rStyle w:val="BodyText1"/>
              </w:rPr>
              <w:t xml:space="preserve">Chi </w:t>
            </w:r>
            <w:r>
              <w:rPr>
                <w:rStyle w:val="BodyText1"/>
              </w:rPr>
              <w:t>phí bảo dưỡng và ứng cứu sư cố đôt xuất</w:t>
            </w:r>
          </w:p>
        </w:tc>
        <w:tc>
          <w:tcPr>
            <w:tcW w:w="1814" w:type="dxa"/>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right="120" w:firstLine="0"/>
              <w:jc w:val="right"/>
            </w:pPr>
            <w:r>
              <w:rPr>
                <w:rStyle w:val="BodyText1"/>
              </w:rPr>
              <w:t>1,980,000</w:t>
            </w:r>
          </w:p>
        </w:tc>
        <w:tc>
          <w:tcPr>
            <w:tcW w:w="1649" w:type="dxa"/>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firstLine="0"/>
              <w:jc w:val="center"/>
            </w:pPr>
            <w:r>
              <w:rPr>
                <w:rStyle w:val="BodytextBold0"/>
              </w:rPr>
              <w:t>4</w:t>
            </w:r>
          </w:p>
        </w:tc>
        <w:tc>
          <w:tcPr>
            <w:tcW w:w="1832" w:type="dxa"/>
            <w:tcBorders>
              <w:top w:val="single" w:sz="4" w:space="0" w:color="auto"/>
              <w:left w:val="single" w:sz="4" w:space="0" w:color="auto"/>
              <w:righ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right="200" w:firstLine="0"/>
              <w:jc w:val="right"/>
            </w:pPr>
            <w:r>
              <w:rPr>
                <w:rStyle w:val="BodyText1"/>
              </w:rPr>
              <w:t>7,920,000</w:t>
            </w:r>
          </w:p>
        </w:tc>
      </w:tr>
      <w:tr w:rsidR="00BE7197">
        <w:tblPrEx>
          <w:tblCellMar>
            <w:top w:w="0" w:type="dxa"/>
            <w:bottom w:w="0" w:type="dxa"/>
          </w:tblCellMar>
        </w:tblPrEx>
        <w:trPr>
          <w:trHeight w:hRule="exact" w:val="432"/>
          <w:jc w:val="center"/>
        </w:trPr>
        <w:tc>
          <w:tcPr>
            <w:tcW w:w="7293" w:type="dxa"/>
            <w:gridSpan w:val="4"/>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right="120" w:firstLine="0"/>
              <w:jc w:val="right"/>
            </w:pPr>
            <w:r>
              <w:rPr>
                <w:rStyle w:val="BodyText1"/>
              </w:rPr>
              <w:t>Cộng tiền dịch vụ</w:t>
            </w:r>
          </w:p>
        </w:tc>
        <w:tc>
          <w:tcPr>
            <w:tcW w:w="1832" w:type="dxa"/>
            <w:tcBorders>
              <w:top w:val="single" w:sz="4" w:space="0" w:color="auto"/>
              <w:left w:val="single" w:sz="4" w:space="0" w:color="auto"/>
              <w:righ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right="200" w:firstLine="0"/>
              <w:jc w:val="right"/>
            </w:pPr>
            <w:r>
              <w:rPr>
                <w:rStyle w:val="BodyText1"/>
              </w:rPr>
              <w:t>7,920,000</w:t>
            </w:r>
          </w:p>
        </w:tc>
      </w:tr>
      <w:tr w:rsidR="00BE7197">
        <w:tblPrEx>
          <w:tblCellMar>
            <w:top w:w="0" w:type="dxa"/>
            <w:bottom w:w="0" w:type="dxa"/>
          </w:tblCellMar>
        </w:tblPrEx>
        <w:trPr>
          <w:trHeight w:hRule="exact" w:val="428"/>
          <w:jc w:val="center"/>
        </w:trPr>
        <w:tc>
          <w:tcPr>
            <w:tcW w:w="7293" w:type="dxa"/>
            <w:gridSpan w:val="4"/>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right="120" w:firstLine="0"/>
              <w:jc w:val="right"/>
            </w:pPr>
            <w:r>
              <w:rPr>
                <w:rStyle w:val="BodyText1"/>
              </w:rPr>
              <w:t>Tiền thuế GTGT 10%</w:t>
            </w:r>
          </w:p>
        </w:tc>
        <w:tc>
          <w:tcPr>
            <w:tcW w:w="1832" w:type="dxa"/>
            <w:tcBorders>
              <w:top w:val="single" w:sz="4" w:space="0" w:color="auto"/>
              <w:left w:val="single" w:sz="4" w:space="0" w:color="auto"/>
              <w:righ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right="200" w:firstLine="0"/>
              <w:jc w:val="right"/>
            </w:pPr>
            <w:r>
              <w:rPr>
                <w:rStyle w:val="BodyText1"/>
              </w:rPr>
              <w:t>792,000</w:t>
            </w:r>
          </w:p>
        </w:tc>
      </w:tr>
      <w:tr w:rsidR="00BE7197">
        <w:tblPrEx>
          <w:tblCellMar>
            <w:top w:w="0" w:type="dxa"/>
            <w:bottom w:w="0" w:type="dxa"/>
          </w:tblCellMar>
        </w:tblPrEx>
        <w:trPr>
          <w:trHeight w:hRule="exact" w:val="432"/>
          <w:jc w:val="center"/>
        </w:trPr>
        <w:tc>
          <w:tcPr>
            <w:tcW w:w="7293" w:type="dxa"/>
            <w:gridSpan w:val="4"/>
            <w:tcBorders>
              <w:top w:val="single" w:sz="4" w:space="0" w:color="auto"/>
              <w:lef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right="120" w:firstLine="0"/>
              <w:jc w:val="right"/>
            </w:pPr>
            <w:r>
              <w:rPr>
                <w:rStyle w:val="BodyText1"/>
              </w:rPr>
              <w:t>Tổng cộng tiền thanh toán</w:t>
            </w:r>
          </w:p>
        </w:tc>
        <w:tc>
          <w:tcPr>
            <w:tcW w:w="1832" w:type="dxa"/>
            <w:tcBorders>
              <w:top w:val="single" w:sz="4" w:space="0" w:color="auto"/>
              <w:left w:val="single" w:sz="4" w:space="0" w:color="auto"/>
              <w:righ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right="200" w:firstLine="0"/>
              <w:jc w:val="right"/>
            </w:pPr>
            <w:r>
              <w:rPr>
                <w:rStyle w:val="BodytextBold0"/>
              </w:rPr>
              <w:t>8,712,000</w:t>
            </w:r>
          </w:p>
        </w:tc>
      </w:tr>
      <w:tr w:rsidR="00BE7197">
        <w:tblPrEx>
          <w:tblCellMar>
            <w:top w:w="0" w:type="dxa"/>
            <w:bottom w:w="0" w:type="dxa"/>
          </w:tblCellMar>
        </w:tblPrEx>
        <w:trPr>
          <w:trHeight w:hRule="exact" w:val="446"/>
          <w:jc w:val="center"/>
        </w:trPr>
        <w:tc>
          <w:tcPr>
            <w:tcW w:w="9125" w:type="dxa"/>
            <w:gridSpan w:val="5"/>
            <w:tcBorders>
              <w:top w:val="single" w:sz="4" w:space="0" w:color="auto"/>
              <w:left w:val="single" w:sz="4" w:space="0" w:color="auto"/>
              <w:bottom w:val="single" w:sz="4" w:space="0" w:color="auto"/>
              <w:right w:val="single" w:sz="4" w:space="0" w:color="auto"/>
            </w:tcBorders>
            <w:shd w:val="clear" w:color="auto" w:fill="FFFFFF"/>
          </w:tcPr>
          <w:p w:rsidR="00BE7197" w:rsidRDefault="00AA6DC0">
            <w:pPr>
              <w:pStyle w:val="BodyText31"/>
              <w:framePr w:w="9126" w:wrap="notBeside" w:vAnchor="text" w:hAnchor="text" w:xAlign="center" w:y="1"/>
              <w:shd w:val="clear" w:color="auto" w:fill="auto"/>
              <w:spacing w:before="0" w:after="0" w:line="250" w:lineRule="exact"/>
              <w:ind w:right="140" w:firstLine="0"/>
              <w:jc w:val="right"/>
            </w:pPr>
            <w:r>
              <w:rPr>
                <w:rStyle w:val="BodytextBold0"/>
              </w:rPr>
              <w:t>Số tiền bằng chữ: Tám triệu bảy trăm mười hai ngàn đồng chẵn.</w:t>
            </w:r>
          </w:p>
        </w:tc>
      </w:tr>
      <w:bookmarkEnd w:id="0"/>
    </w:tbl>
    <w:p w:rsidR="00BE7197" w:rsidRDefault="00BE7197">
      <w:pPr>
        <w:rPr>
          <w:sz w:val="2"/>
          <w:szCs w:val="2"/>
        </w:rPr>
      </w:pPr>
    </w:p>
    <w:p w:rsidR="00BE7197" w:rsidRDefault="00AA6DC0">
      <w:pPr>
        <w:pStyle w:val="Bodytext60"/>
        <w:shd w:val="clear" w:color="auto" w:fill="auto"/>
        <w:spacing w:before="24" w:line="421" w:lineRule="exact"/>
        <w:ind w:left="240" w:firstLine="0"/>
        <w:jc w:val="both"/>
      </w:pPr>
      <w:r>
        <w:t>1.3 Thời gian thực hiện họp đồng:</w:t>
      </w:r>
    </w:p>
    <w:p w:rsidR="00BE7197" w:rsidRDefault="00AA6DC0">
      <w:pPr>
        <w:pStyle w:val="BodyText31"/>
        <w:numPr>
          <w:ilvl w:val="0"/>
          <w:numId w:val="1"/>
        </w:numPr>
        <w:shd w:val="clear" w:color="auto" w:fill="auto"/>
        <w:tabs>
          <w:tab w:val="left" w:pos="574"/>
        </w:tabs>
        <w:spacing w:before="0" w:after="0" w:line="421" w:lineRule="exact"/>
        <w:ind w:left="240" w:firstLine="0"/>
        <w:jc w:val="both"/>
      </w:pPr>
      <w:r>
        <w:t>Thực hiện công tác bảo dưỡng trong vòng 15 ngày, kể từ ngày ký Họp đồng.</w:t>
      </w:r>
    </w:p>
    <w:p w:rsidR="00BE7197" w:rsidRDefault="00AA6DC0">
      <w:pPr>
        <w:pStyle w:val="Bodytext60"/>
        <w:shd w:val="clear" w:color="auto" w:fill="auto"/>
        <w:spacing w:line="421" w:lineRule="exact"/>
        <w:ind w:left="240" w:right="4940" w:firstLine="0"/>
      </w:pPr>
      <w:r>
        <w:rPr>
          <w:rStyle w:val="Bodytext61"/>
          <w:b/>
          <w:bCs/>
        </w:rPr>
        <w:t>ĐIỀU 2</w:t>
      </w:r>
      <w:r>
        <w:t>: PHƯƠNG THỨC THANH TOÁN 2.1/ Thời hạn và hình thức thanh toán</w:t>
      </w:r>
    </w:p>
    <w:p w:rsidR="00BE7197" w:rsidRDefault="00AA6DC0">
      <w:pPr>
        <w:pStyle w:val="BodyText31"/>
        <w:numPr>
          <w:ilvl w:val="0"/>
          <w:numId w:val="1"/>
        </w:numPr>
        <w:shd w:val="clear" w:color="auto" w:fill="auto"/>
        <w:tabs>
          <w:tab w:val="left" w:pos="574"/>
        </w:tabs>
        <w:spacing w:before="0" w:after="0" w:line="421" w:lineRule="exact"/>
        <w:ind w:left="240" w:firstLine="0"/>
        <w:jc w:val="both"/>
      </w:pPr>
      <w:r>
        <w:t>Thanh toán bằng tiền mặt hoặc chuyến khoản.</w:t>
      </w:r>
    </w:p>
    <w:p w:rsidR="00BE7197" w:rsidRDefault="00AA6DC0">
      <w:pPr>
        <w:pStyle w:val="Heading10"/>
        <w:keepNext/>
        <w:keepLines/>
        <w:numPr>
          <w:ilvl w:val="0"/>
          <w:numId w:val="1"/>
        </w:numPr>
        <w:shd w:val="clear" w:color="auto" w:fill="auto"/>
        <w:tabs>
          <w:tab w:val="left" w:pos="574"/>
        </w:tabs>
        <w:ind w:left="240"/>
      </w:pPr>
      <w:bookmarkStart w:id="1" w:name="bookmark0"/>
      <w:r>
        <w:t>Bên A thanh toán cho bên B 50% sau khi bảo dưỡng xong lần 01.</w:t>
      </w:r>
      <w:bookmarkEnd w:id="1"/>
    </w:p>
    <w:p w:rsidR="00BE7197" w:rsidRDefault="00AA6DC0">
      <w:pPr>
        <w:pStyle w:val="BodyText31"/>
        <w:numPr>
          <w:ilvl w:val="0"/>
          <w:numId w:val="1"/>
        </w:numPr>
        <w:shd w:val="clear" w:color="auto" w:fill="auto"/>
        <w:tabs>
          <w:tab w:val="left" w:pos="574"/>
        </w:tabs>
        <w:spacing w:before="0" w:after="0" w:line="421" w:lineRule="exact"/>
        <w:ind w:left="240" w:firstLine="0"/>
        <w:jc w:val="both"/>
      </w:pPr>
      <w:r>
        <w:t>Bên A th</w:t>
      </w:r>
      <w:r>
        <w:t>anh toán cho bên B 50% sau khi bảo dưỡng xong lần 04.</w:t>
      </w:r>
    </w:p>
    <w:p w:rsidR="00BE7197" w:rsidRDefault="00AA6DC0">
      <w:pPr>
        <w:pStyle w:val="BodyText31"/>
        <w:numPr>
          <w:ilvl w:val="0"/>
          <w:numId w:val="1"/>
        </w:numPr>
        <w:shd w:val="clear" w:color="auto" w:fill="auto"/>
        <w:tabs>
          <w:tab w:val="left" w:pos="574"/>
        </w:tabs>
        <w:spacing w:before="0" w:after="171" w:line="313" w:lineRule="exact"/>
        <w:ind w:left="240" w:right="320" w:firstLine="0"/>
        <w:jc w:val="both"/>
      </w:pPr>
      <w:r>
        <w:t>Bên A thanh toán cho bên B 100% chi phí phụ tùng sau mỗi đợt bảo dưỡng định kỳ theo khối lượng nghiệm thu thực tế trong vòng 3 ngày kể từ khi nhận được hồ sơ thanh toán hợp lệ.</w:t>
      </w:r>
    </w:p>
    <w:p w:rsidR="00BE7197" w:rsidRDefault="00AA6DC0">
      <w:pPr>
        <w:pStyle w:val="Bodytext60"/>
        <w:shd w:val="clear" w:color="auto" w:fill="auto"/>
        <w:spacing w:after="115" w:line="250" w:lineRule="exact"/>
        <w:ind w:left="240" w:firstLine="0"/>
        <w:jc w:val="both"/>
      </w:pPr>
      <w:r>
        <w:t>2.2/ Hồ sơ thanh toán gồm</w:t>
      </w:r>
      <w:r>
        <w:t>:</w:t>
      </w:r>
    </w:p>
    <w:p w:rsidR="00BE7197" w:rsidRDefault="00AA6DC0">
      <w:pPr>
        <w:pStyle w:val="Bodytext60"/>
        <w:numPr>
          <w:ilvl w:val="0"/>
          <w:numId w:val="2"/>
        </w:numPr>
        <w:shd w:val="clear" w:color="auto" w:fill="auto"/>
        <w:tabs>
          <w:tab w:val="left" w:pos="990"/>
        </w:tabs>
        <w:spacing w:after="67" w:line="250" w:lineRule="exact"/>
        <w:ind w:left="580" w:firstLine="0"/>
        <w:jc w:val="both"/>
      </w:pPr>
      <w:r>
        <w:t>Biên bản nghiệm thu bảo dưỡng, theo mẫu hai bên đã thống nhất gồm:</w:t>
      </w:r>
    </w:p>
    <w:p w:rsidR="00BE7197" w:rsidRDefault="00AA6DC0">
      <w:pPr>
        <w:pStyle w:val="BodyText31"/>
        <w:numPr>
          <w:ilvl w:val="0"/>
          <w:numId w:val="1"/>
        </w:numPr>
        <w:shd w:val="clear" w:color="auto" w:fill="auto"/>
        <w:tabs>
          <w:tab w:val="left" w:pos="574"/>
        </w:tabs>
        <w:spacing w:before="0" w:after="31"/>
        <w:ind w:left="240" w:right="320" w:firstLine="0"/>
        <w:jc w:val="both"/>
      </w:pPr>
      <w:r>
        <w:t xml:space="preserve">Phiếu bảo dưỡng do cán bộ bên </w:t>
      </w:r>
      <w:r>
        <w:rPr>
          <w:rStyle w:val="BodytextBold"/>
        </w:rPr>
        <w:t xml:space="preserve">MPD MIEN NAM </w:t>
      </w:r>
      <w:r>
        <w:t>trực tiếp thực hiện - Cán bộ vận hành máy hoặc cán bộ giám sát bên A hoặc Giám đốc ký.</w:t>
      </w:r>
    </w:p>
    <w:p w:rsidR="00BE7197" w:rsidRDefault="00AA6DC0">
      <w:pPr>
        <w:pStyle w:val="BodyText31"/>
        <w:numPr>
          <w:ilvl w:val="0"/>
          <w:numId w:val="1"/>
        </w:numPr>
        <w:shd w:val="clear" w:color="auto" w:fill="auto"/>
        <w:tabs>
          <w:tab w:val="left" w:pos="574"/>
        </w:tabs>
        <w:spacing w:before="0" w:after="0" w:line="421" w:lineRule="exact"/>
        <w:ind w:left="240" w:firstLine="0"/>
        <w:jc w:val="both"/>
      </w:pPr>
      <w:r>
        <w:t>Biên bản nghiệm thu tổng hợp các phát sinh nếu có.</w:t>
      </w:r>
    </w:p>
    <w:p w:rsidR="00BE7197" w:rsidRDefault="00AA6DC0">
      <w:pPr>
        <w:pStyle w:val="BodyText31"/>
        <w:numPr>
          <w:ilvl w:val="0"/>
          <w:numId w:val="1"/>
        </w:numPr>
        <w:shd w:val="clear" w:color="auto" w:fill="auto"/>
        <w:tabs>
          <w:tab w:val="left" w:pos="574"/>
        </w:tabs>
        <w:spacing w:before="0" w:after="0" w:line="421" w:lineRule="exact"/>
        <w:ind w:left="240" w:firstLine="0"/>
        <w:jc w:val="both"/>
      </w:pPr>
      <w:r>
        <w:t xml:space="preserve">Hoá </w:t>
      </w:r>
      <w:r>
        <w:t>đơn GTGT hợp lệ;</w:t>
      </w:r>
    </w:p>
    <w:p w:rsidR="00BE7197" w:rsidRDefault="00AA6DC0">
      <w:pPr>
        <w:pStyle w:val="Bodytext60"/>
        <w:numPr>
          <w:ilvl w:val="0"/>
          <w:numId w:val="2"/>
        </w:numPr>
        <w:shd w:val="clear" w:color="auto" w:fill="auto"/>
        <w:tabs>
          <w:tab w:val="left" w:pos="990"/>
        </w:tabs>
        <w:spacing w:line="421" w:lineRule="exact"/>
        <w:ind w:left="580" w:firstLine="0"/>
        <w:jc w:val="both"/>
      </w:pPr>
      <w:r>
        <w:t>Đối với chi phí sửa chữa thì hồ sơ thanh toán gồm:</w:t>
      </w:r>
    </w:p>
    <w:p w:rsidR="00BE7197" w:rsidRDefault="00AA6DC0">
      <w:pPr>
        <w:pStyle w:val="BodyText31"/>
        <w:numPr>
          <w:ilvl w:val="0"/>
          <w:numId w:val="1"/>
        </w:numPr>
        <w:shd w:val="clear" w:color="auto" w:fill="auto"/>
        <w:tabs>
          <w:tab w:val="left" w:pos="574"/>
        </w:tabs>
        <w:spacing w:before="0" w:after="0" w:line="421" w:lineRule="exact"/>
        <w:ind w:left="240" w:firstLine="0"/>
        <w:jc w:val="both"/>
      </w:pPr>
      <w:r>
        <w:t>Bảng báo giá kinh phí sửa chữa đã được bên quý khách hàng phê duyệt.</w:t>
      </w:r>
    </w:p>
    <w:p w:rsidR="00BE7197" w:rsidRDefault="00AA6DC0">
      <w:pPr>
        <w:pStyle w:val="BodyText31"/>
        <w:numPr>
          <w:ilvl w:val="0"/>
          <w:numId w:val="1"/>
        </w:numPr>
        <w:shd w:val="clear" w:color="auto" w:fill="auto"/>
        <w:tabs>
          <w:tab w:val="left" w:pos="574"/>
        </w:tabs>
        <w:spacing w:before="0" w:after="0" w:line="421" w:lineRule="exact"/>
        <w:ind w:left="240" w:firstLine="0"/>
        <w:jc w:val="both"/>
      </w:pPr>
      <w:r>
        <w:t>Biên bản giao nhận thiết bị sửa chữa thay thế (nếu có)</w:t>
      </w:r>
    </w:p>
    <w:p w:rsidR="00BE7197" w:rsidRDefault="00AA6DC0">
      <w:pPr>
        <w:pStyle w:val="BodyText31"/>
        <w:numPr>
          <w:ilvl w:val="0"/>
          <w:numId w:val="1"/>
        </w:numPr>
        <w:shd w:val="clear" w:color="auto" w:fill="auto"/>
        <w:tabs>
          <w:tab w:val="left" w:pos="574"/>
        </w:tabs>
        <w:spacing w:before="0" w:after="0" w:line="421" w:lineRule="exact"/>
        <w:ind w:left="240" w:firstLine="0"/>
        <w:jc w:val="both"/>
      </w:pPr>
      <w:r>
        <w:t>Biên bản nghiệm thu hoàn thành thiết bị đưa vào sử dụng.</w:t>
      </w:r>
    </w:p>
    <w:p w:rsidR="00BE7197" w:rsidRDefault="00AA6DC0">
      <w:pPr>
        <w:pStyle w:val="BodyText31"/>
        <w:shd w:val="clear" w:color="auto" w:fill="auto"/>
        <w:spacing w:before="0" w:after="104" w:line="250" w:lineRule="exact"/>
        <w:ind w:left="40" w:firstLine="0"/>
      </w:pPr>
      <w:r>
        <w:rPr>
          <w:lang w:val="de-DE"/>
        </w:rPr>
        <w:t xml:space="preserve">- </w:t>
      </w:r>
      <w:r>
        <w:t xml:space="preserve">Hóa </w:t>
      </w:r>
      <w:r>
        <w:t>đơn GTGT hợp lệ.</w:t>
      </w:r>
    </w:p>
    <w:p w:rsidR="00BE7197" w:rsidRDefault="00AA6DC0">
      <w:pPr>
        <w:pStyle w:val="Bodytext60"/>
        <w:shd w:val="clear" w:color="auto" w:fill="auto"/>
        <w:spacing w:after="42" w:line="250" w:lineRule="exact"/>
        <w:ind w:left="40" w:firstLine="0"/>
      </w:pPr>
      <w:r>
        <w:rPr>
          <w:rStyle w:val="Bodytext61"/>
          <w:b/>
          <w:bCs/>
        </w:rPr>
        <w:t>ĐIỀU 3</w:t>
      </w:r>
      <w:r>
        <w:t>: PHƯƠNG THỨC THỰC HIỆN</w:t>
      </w:r>
    </w:p>
    <w:p w:rsidR="00BE7197" w:rsidRDefault="00AA6DC0">
      <w:pPr>
        <w:pStyle w:val="BodyText31"/>
        <w:shd w:val="clear" w:color="auto" w:fill="auto"/>
        <w:spacing w:before="0" w:after="31"/>
        <w:ind w:left="40" w:right="300" w:firstLine="340"/>
        <w:jc w:val="both"/>
      </w:pPr>
      <w:r>
        <w:lastRenderedPageBreak/>
        <w:t>Sau mỗi kỳ bảo dưỡng, MPD MIEN NAM đánh giá tình trạng máy phát điện và thông báo cho bên A, nhằm phát, hiện sớm những hư hỏng và đưa ra nhũng biện pháp khắc phục kịp thời cho bên A.</w:t>
      </w:r>
    </w:p>
    <w:p w:rsidR="00BE7197" w:rsidRDefault="00AA6DC0">
      <w:pPr>
        <w:pStyle w:val="Bodytext60"/>
        <w:shd w:val="clear" w:color="auto" w:fill="auto"/>
        <w:spacing w:line="421" w:lineRule="exact"/>
        <w:ind w:left="40" w:firstLine="340"/>
        <w:jc w:val="both"/>
      </w:pPr>
      <w:r>
        <w:rPr>
          <w:rStyle w:val="Bodytext61"/>
          <w:b/>
          <w:bCs/>
        </w:rPr>
        <w:t xml:space="preserve">Nôi dung kiềm tra bảo </w:t>
      </w:r>
      <w:r>
        <w:rPr>
          <w:rStyle w:val="Bodytext61"/>
          <w:b/>
          <w:bCs/>
        </w:rPr>
        <w:t>dưỡng:</w:t>
      </w:r>
    </w:p>
    <w:p w:rsidR="00BE7197" w:rsidRDefault="00AA6DC0">
      <w:pPr>
        <w:pStyle w:val="Bodytext60"/>
        <w:shd w:val="clear" w:color="auto" w:fill="auto"/>
        <w:spacing w:line="421" w:lineRule="exact"/>
        <w:ind w:left="40" w:firstLine="0"/>
      </w:pPr>
      <w:r>
        <w:t>3.1/ Hệ thống bôl tron.</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Kiểm tra, xử lý sự rò ri nhớt.</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Kiểm tra mức nhớt và độ sạch của nhớt</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Kiểm tra áp suất nhớt</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Thay nhớt.</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Thay lọc nhớt.</w:t>
      </w:r>
    </w:p>
    <w:p w:rsidR="00BE7197" w:rsidRDefault="00AA6DC0">
      <w:pPr>
        <w:pStyle w:val="Bodytext60"/>
        <w:shd w:val="clear" w:color="auto" w:fill="auto"/>
        <w:spacing w:line="421" w:lineRule="exact"/>
        <w:ind w:left="40" w:firstLine="0"/>
      </w:pPr>
      <w:r>
        <w:t>3.2/ Hệ thống nhiên liệu.</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Kiểm tra, xử lý sự rò rỉ nhiên liệu, đường ống dẫn nhiên liệu.</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Vệ sinh lưới lọc củ</w:t>
      </w:r>
      <w:r>
        <w:t>a bình chứa nhiên liệu.</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Vệ sinh, bảo dưỡng bơm nhiên liệu.</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Thay lọc nhiên liệu.</w:t>
      </w:r>
    </w:p>
    <w:p w:rsidR="00BE7197" w:rsidRDefault="00AA6DC0">
      <w:pPr>
        <w:pStyle w:val="Bodytext60"/>
        <w:shd w:val="clear" w:color="auto" w:fill="auto"/>
        <w:spacing w:line="421" w:lineRule="exact"/>
        <w:ind w:left="40" w:firstLine="0"/>
      </w:pPr>
      <w:r>
        <w:t>3.3/ Hệ thống làm mát.</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Kiểm tra, xử lý sự rò rỉ của nước</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Kiểm tra, bổ sung đảm bảo mức và độ sạch của nước làm mát.</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 xml:space="preserve">Kiểm tra, căng chỉnh lại độ căng của dây curoa của quạt làm </w:t>
      </w:r>
      <w:r>
        <w:t>mát.</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Kiểm tra hoạt động của đồng hồ nhiệt độ nước làm mát.</w:t>
      </w:r>
    </w:p>
    <w:p w:rsidR="00BE7197" w:rsidRDefault="00AA6DC0">
      <w:pPr>
        <w:pStyle w:val="Bodytext60"/>
        <w:shd w:val="clear" w:color="auto" w:fill="auto"/>
        <w:spacing w:line="421" w:lineRule="exact"/>
        <w:ind w:left="40" w:firstLine="0"/>
      </w:pPr>
      <w:r>
        <w:t>3.4/ Hệ thống cung cấp không khí.</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Làm sạch phin lọc không khí (lọc gió).</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Vệ sinh làm sạch hệ thống ống dẫn không khí cấp cho máy.</w:t>
      </w:r>
    </w:p>
    <w:p w:rsidR="00BE7197" w:rsidRDefault="00AA6DC0">
      <w:pPr>
        <w:pStyle w:val="BodyText31"/>
        <w:numPr>
          <w:ilvl w:val="0"/>
          <w:numId w:val="1"/>
        </w:numPr>
        <w:shd w:val="clear" w:color="auto" w:fill="auto"/>
        <w:tabs>
          <w:tab w:val="left" w:pos="714"/>
        </w:tabs>
        <w:spacing w:before="0" w:after="0" w:line="421" w:lineRule="exact"/>
        <w:ind w:left="40" w:firstLine="340"/>
        <w:jc w:val="both"/>
      </w:pPr>
      <w:r>
        <w:t>Bảo dưỡng bộ nạp không khí (Turbo charger) với các máy công suất lớ</w:t>
      </w:r>
      <w:r>
        <w:t>n.</w:t>
      </w:r>
    </w:p>
    <w:p w:rsidR="00BE7197" w:rsidRDefault="00AA6DC0">
      <w:pPr>
        <w:pStyle w:val="Bodytext60"/>
        <w:shd w:val="clear" w:color="auto" w:fill="auto"/>
        <w:spacing w:line="418" w:lineRule="exact"/>
        <w:ind w:left="40" w:firstLine="0"/>
      </w:pPr>
      <w:r>
        <w:t>3.5/ Hệ thống điện.</w:t>
      </w:r>
    </w:p>
    <w:p w:rsidR="00BE7197" w:rsidRDefault="00AA6DC0">
      <w:pPr>
        <w:pStyle w:val="BodyText31"/>
        <w:numPr>
          <w:ilvl w:val="0"/>
          <w:numId w:val="1"/>
        </w:numPr>
        <w:shd w:val="clear" w:color="auto" w:fill="auto"/>
        <w:tabs>
          <w:tab w:val="left" w:pos="714"/>
        </w:tabs>
        <w:spacing w:before="0" w:after="0" w:line="418" w:lineRule="exact"/>
        <w:ind w:left="40" w:firstLine="340"/>
        <w:jc w:val="both"/>
      </w:pPr>
      <w:r>
        <w:t>Kiểm tra mức nước bổ sung nước cất cho ắc quy.</w:t>
      </w:r>
    </w:p>
    <w:p w:rsidR="00BE7197" w:rsidRDefault="00AA6DC0">
      <w:pPr>
        <w:pStyle w:val="BodyText31"/>
        <w:numPr>
          <w:ilvl w:val="0"/>
          <w:numId w:val="1"/>
        </w:numPr>
        <w:shd w:val="clear" w:color="auto" w:fill="auto"/>
        <w:tabs>
          <w:tab w:val="left" w:pos="714"/>
        </w:tabs>
        <w:spacing w:before="0" w:after="0" w:line="418" w:lineRule="exact"/>
        <w:ind w:left="40" w:firstLine="340"/>
        <w:jc w:val="both"/>
      </w:pPr>
      <w:r>
        <w:t>Đo kiểm tra tỉ trọng dung dịch điện phân.</w:t>
      </w:r>
    </w:p>
    <w:p w:rsidR="00BE7197" w:rsidRDefault="00AA6DC0">
      <w:pPr>
        <w:pStyle w:val="BodyText31"/>
        <w:numPr>
          <w:ilvl w:val="0"/>
          <w:numId w:val="1"/>
        </w:numPr>
        <w:shd w:val="clear" w:color="auto" w:fill="auto"/>
        <w:tabs>
          <w:tab w:val="left" w:pos="714"/>
        </w:tabs>
        <w:spacing w:before="0" w:after="0" w:line="418" w:lineRule="exact"/>
        <w:ind w:left="40" w:firstLine="340"/>
        <w:jc w:val="both"/>
      </w:pPr>
      <w:r>
        <w:t>Vặn chặt ốc nối và vệ sinh các đầu cực của bình ắc quy.</w:t>
      </w:r>
    </w:p>
    <w:p w:rsidR="00BE7197" w:rsidRDefault="00AA6DC0">
      <w:pPr>
        <w:pStyle w:val="BodyText31"/>
        <w:numPr>
          <w:ilvl w:val="0"/>
          <w:numId w:val="1"/>
        </w:numPr>
        <w:shd w:val="clear" w:color="auto" w:fill="auto"/>
        <w:tabs>
          <w:tab w:val="left" w:pos="714"/>
        </w:tabs>
        <w:spacing w:before="0" w:after="0" w:line="418" w:lineRule="exact"/>
        <w:ind w:left="40" w:firstLine="340"/>
        <w:jc w:val="both"/>
      </w:pPr>
      <w:r>
        <w:t xml:space="preserve">Căng chỉnh dây curoa của bộ nạp ắc quy </w:t>
      </w:r>
      <w:r>
        <w:rPr>
          <w:lang w:val="de-DE"/>
        </w:rPr>
        <w:t>(Dynamo)^</w:t>
      </w:r>
    </w:p>
    <w:p w:rsidR="00BE7197" w:rsidRDefault="00AA6DC0">
      <w:pPr>
        <w:pStyle w:val="BodyText31"/>
        <w:numPr>
          <w:ilvl w:val="0"/>
          <w:numId w:val="1"/>
        </w:numPr>
        <w:shd w:val="clear" w:color="auto" w:fill="auto"/>
        <w:tabs>
          <w:tab w:val="left" w:pos="714"/>
        </w:tabs>
        <w:spacing w:before="0" w:after="0" w:line="418" w:lineRule="exact"/>
        <w:ind w:left="40" w:firstLine="340"/>
        <w:jc w:val="both"/>
      </w:pPr>
      <w:r>
        <w:t xml:space="preserve">Kiểm tra các thiết bị đo điện áp, dòng </w:t>
      </w:r>
      <w:r>
        <w:t>điện, tần số, số giờ máy chạy.</w:t>
      </w:r>
    </w:p>
    <w:p w:rsidR="00BE7197" w:rsidRDefault="00AA6DC0">
      <w:pPr>
        <w:pStyle w:val="BodyText31"/>
        <w:numPr>
          <w:ilvl w:val="0"/>
          <w:numId w:val="1"/>
        </w:numPr>
        <w:shd w:val="clear" w:color="auto" w:fill="auto"/>
        <w:tabs>
          <w:tab w:val="left" w:pos="714"/>
        </w:tabs>
        <w:spacing w:before="0" w:after="0" w:line="418" w:lineRule="exact"/>
        <w:ind w:left="40" w:firstLine="340"/>
        <w:jc w:val="both"/>
      </w:pPr>
      <w:r>
        <w:t>Kiểm tra hoạt động của bộ sấy, các thiết bị điều khiển, cảm biến...</w:t>
      </w:r>
    </w:p>
    <w:p w:rsidR="00BE7197" w:rsidRDefault="00AA6DC0">
      <w:pPr>
        <w:pStyle w:val="BodyText31"/>
        <w:numPr>
          <w:ilvl w:val="0"/>
          <w:numId w:val="1"/>
        </w:numPr>
        <w:shd w:val="clear" w:color="auto" w:fill="auto"/>
        <w:tabs>
          <w:tab w:val="left" w:pos="714"/>
        </w:tabs>
        <w:spacing w:before="0" w:after="0" w:line="418" w:lineRule="exact"/>
        <w:ind w:left="40" w:firstLine="340"/>
        <w:jc w:val="both"/>
      </w:pPr>
      <w:r>
        <w:t>Kiểm tra hoạt động của hệ thống bật/tắt máy, nút dừng khẩn cấp.</w:t>
      </w:r>
    </w:p>
    <w:p w:rsidR="00BE7197" w:rsidRDefault="00AA6DC0">
      <w:pPr>
        <w:pStyle w:val="BodyText31"/>
        <w:numPr>
          <w:ilvl w:val="0"/>
          <w:numId w:val="1"/>
        </w:numPr>
        <w:shd w:val="clear" w:color="auto" w:fill="auto"/>
        <w:tabs>
          <w:tab w:val="left" w:pos="955"/>
        </w:tabs>
        <w:spacing w:before="0" w:after="0" w:line="313" w:lineRule="exact"/>
        <w:ind w:left="1000" w:right="340" w:hanging="320"/>
      </w:pPr>
      <w:r>
        <w:t xml:space="preserve">Kiểm tra dây tiếp đất bảo vệ, xử lý tiếp xúc, kiểm tra cách điện của cuộn dây máy phát, hệ </w:t>
      </w:r>
      <w:r>
        <w:t>thống cáp điện, dây dẫn.</w:t>
      </w:r>
    </w:p>
    <w:p w:rsidR="00BE7197" w:rsidRDefault="00AA6DC0">
      <w:pPr>
        <w:pStyle w:val="Bodytext60"/>
        <w:shd w:val="clear" w:color="auto" w:fill="auto"/>
        <w:spacing w:line="421" w:lineRule="exact"/>
        <w:ind w:left="680"/>
      </w:pPr>
      <w:r>
        <w:lastRenderedPageBreak/>
        <w:t>3.6/ Các công việc khác.</w:t>
      </w:r>
    </w:p>
    <w:p w:rsidR="00BE7197" w:rsidRDefault="00AA6DC0">
      <w:pPr>
        <w:pStyle w:val="BodyText31"/>
        <w:numPr>
          <w:ilvl w:val="0"/>
          <w:numId w:val="1"/>
        </w:numPr>
        <w:shd w:val="clear" w:color="auto" w:fill="auto"/>
        <w:tabs>
          <w:tab w:val="left" w:pos="955"/>
        </w:tabs>
        <w:spacing w:before="0" w:after="0" w:line="421" w:lineRule="exact"/>
        <w:ind w:left="680" w:firstLine="0"/>
        <w:jc w:val="both"/>
      </w:pPr>
      <w:r>
        <w:t>Kiểm tra tình trạng khởi động máy</w:t>
      </w:r>
    </w:p>
    <w:p w:rsidR="00BE7197" w:rsidRDefault="00AA6DC0">
      <w:pPr>
        <w:pStyle w:val="BodyText31"/>
        <w:numPr>
          <w:ilvl w:val="0"/>
          <w:numId w:val="1"/>
        </w:numPr>
        <w:shd w:val="clear" w:color="auto" w:fill="auto"/>
        <w:tabs>
          <w:tab w:val="left" w:pos="955"/>
        </w:tabs>
        <w:spacing w:before="0" w:after="0" w:line="421" w:lineRule="exact"/>
        <w:ind w:left="680" w:firstLine="0"/>
        <w:jc w:val="both"/>
      </w:pPr>
      <w:r>
        <w:t>Trạng thái của khí thải (màu sắc của khí thải).</w:t>
      </w:r>
    </w:p>
    <w:p w:rsidR="00BE7197" w:rsidRDefault="00AA6DC0">
      <w:pPr>
        <w:pStyle w:val="BodyText31"/>
        <w:numPr>
          <w:ilvl w:val="0"/>
          <w:numId w:val="1"/>
        </w:numPr>
        <w:shd w:val="clear" w:color="auto" w:fill="auto"/>
        <w:tabs>
          <w:tab w:val="left" w:pos="955"/>
        </w:tabs>
        <w:spacing w:before="0" w:after="0" w:line="421" w:lineRule="exact"/>
        <w:ind w:left="680" w:firstLine="0"/>
        <w:jc w:val="both"/>
      </w:pPr>
      <w:r>
        <w:t>Kiểm tra, vặn chặt các ốc, bulông của máy, của ống xã, vỏ máy.</w:t>
      </w:r>
    </w:p>
    <w:p w:rsidR="00BE7197" w:rsidRDefault="00AA6DC0">
      <w:pPr>
        <w:pStyle w:val="Bodytext60"/>
        <w:shd w:val="clear" w:color="auto" w:fill="auto"/>
        <w:spacing w:line="421" w:lineRule="exact"/>
        <w:ind w:left="680"/>
      </w:pPr>
      <w:r>
        <w:t>3.7/ Sửa chữa - Thay thế phụ tùng:</w:t>
      </w:r>
    </w:p>
    <w:p w:rsidR="00BE7197" w:rsidRDefault="00AA6DC0">
      <w:pPr>
        <w:pStyle w:val="BodyText31"/>
        <w:numPr>
          <w:ilvl w:val="0"/>
          <w:numId w:val="1"/>
        </w:numPr>
        <w:shd w:val="clear" w:color="auto" w:fill="auto"/>
        <w:tabs>
          <w:tab w:val="left" w:pos="955"/>
        </w:tabs>
        <w:spacing w:before="0"/>
        <w:ind w:left="1000" w:right="340" w:hanging="320"/>
      </w:pPr>
      <w:r>
        <w:t xml:space="preserve">Trong quá trình bảo dưỡng </w:t>
      </w:r>
      <w:r>
        <w:t xml:space="preserve">máy phát điện, bên MPD </w:t>
      </w:r>
      <w:r>
        <w:rPr>
          <w:lang w:val="en-US"/>
        </w:rPr>
        <w:t xml:space="preserve">MIEN </w:t>
      </w:r>
      <w:r>
        <w:t>NAM lập danh sách kê khai các phụ tùng thay thế và thông báo cho bên quý khách hàng.</w:t>
      </w:r>
    </w:p>
    <w:p w:rsidR="00BE7197" w:rsidRDefault="00AA6DC0">
      <w:pPr>
        <w:pStyle w:val="BodyText31"/>
        <w:numPr>
          <w:ilvl w:val="0"/>
          <w:numId w:val="1"/>
        </w:numPr>
        <w:shd w:val="clear" w:color="auto" w:fill="auto"/>
        <w:tabs>
          <w:tab w:val="left" w:pos="955"/>
        </w:tabs>
        <w:spacing w:before="0" w:after="108"/>
        <w:ind w:left="1000" w:right="340" w:hanging="320"/>
      </w:pPr>
      <w:r>
        <w:t xml:space="preserve">Bên </w:t>
      </w:r>
      <w:r>
        <w:rPr>
          <w:rStyle w:val="BodytextBold"/>
        </w:rPr>
        <w:t xml:space="preserve">MPD </w:t>
      </w:r>
      <w:r>
        <w:rPr>
          <w:rStyle w:val="BodytextBold"/>
          <w:lang w:val="en-US"/>
        </w:rPr>
        <w:t xml:space="preserve">MIEN </w:t>
      </w:r>
      <w:r>
        <w:rPr>
          <w:rStyle w:val="BodytextBold"/>
        </w:rPr>
        <w:t xml:space="preserve">NAM </w:t>
      </w:r>
      <w:r>
        <w:t>có trách nhiệm cung cấp các phụ tùng thay thế (nếu có) khi có yêu cầu của bên quý khách hàng.</w:t>
      </w:r>
    </w:p>
    <w:p w:rsidR="00BE7197" w:rsidRDefault="00AA6DC0">
      <w:pPr>
        <w:pStyle w:val="Bodytext60"/>
        <w:shd w:val="clear" w:color="auto" w:fill="auto"/>
        <w:spacing w:after="120" w:line="250" w:lineRule="exact"/>
        <w:ind w:left="680"/>
      </w:pPr>
      <w:r>
        <w:t>3.8 ứng cứu đột xuất:</w:t>
      </w:r>
    </w:p>
    <w:p w:rsidR="00BE7197" w:rsidRDefault="00AA6DC0">
      <w:pPr>
        <w:pStyle w:val="BodyText31"/>
        <w:numPr>
          <w:ilvl w:val="0"/>
          <w:numId w:val="1"/>
        </w:numPr>
        <w:shd w:val="clear" w:color="auto" w:fill="auto"/>
        <w:tabs>
          <w:tab w:val="left" w:pos="955"/>
        </w:tabs>
        <w:spacing w:before="0" w:after="108"/>
        <w:ind w:left="1000" w:right="340" w:hanging="320"/>
      </w:pPr>
      <w:r>
        <w:t>Trong thời</w:t>
      </w:r>
      <w:r>
        <w:t xml:space="preserve"> gian bảo dưỡng, nếu có sự cố kỹ thuật, khi nhận được yêu cầu từ bên A, bên B có trách nhiệm ứng cứu sửa chữa đột xuất trong vòng 4 giờ.</w:t>
      </w:r>
    </w:p>
    <w:p w:rsidR="00BE7197" w:rsidRDefault="00AA6DC0">
      <w:pPr>
        <w:pStyle w:val="Bodytext60"/>
        <w:shd w:val="clear" w:color="auto" w:fill="auto"/>
        <w:spacing w:after="114" w:line="250" w:lineRule="exact"/>
        <w:ind w:left="680"/>
      </w:pPr>
      <w:r>
        <w:rPr>
          <w:rStyle w:val="Bodytext61"/>
          <w:b/>
          <w:bCs/>
        </w:rPr>
        <w:t>ĐIỂU 4</w:t>
      </w:r>
      <w:r>
        <w:t xml:space="preserve"> : TRÁCH NHIỆM CÁC BÊN</w:t>
      </w:r>
    </w:p>
    <w:p w:rsidR="00BE7197" w:rsidRDefault="00AA6DC0">
      <w:pPr>
        <w:pStyle w:val="Bodytext60"/>
        <w:shd w:val="clear" w:color="auto" w:fill="auto"/>
        <w:spacing w:after="7" w:line="250" w:lineRule="exact"/>
        <w:ind w:left="680"/>
      </w:pPr>
      <w:r>
        <w:t>4.1/ Trách nhiệm của Bên A:</w:t>
      </w:r>
    </w:p>
    <w:p w:rsidR="00BE7197" w:rsidRDefault="00AA6DC0">
      <w:pPr>
        <w:pStyle w:val="BodyText31"/>
        <w:numPr>
          <w:ilvl w:val="0"/>
          <w:numId w:val="1"/>
        </w:numPr>
        <w:shd w:val="clear" w:color="auto" w:fill="auto"/>
        <w:tabs>
          <w:tab w:val="left" w:pos="955"/>
        </w:tabs>
        <w:spacing w:before="0" w:after="57"/>
        <w:ind w:left="680" w:right="340" w:firstLine="0"/>
      </w:pPr>
      <w:r>
        <w:t xml:space="preserve">Khi có sự cố hư hỏng, bên </w:t>
      </w:r>
      <w:r>
        <w:rPr>
          <w:lang w:val="fr-FR"/>
        </w:rPr>
        <w:t xml:space="preserve">A </w:t>
      </w:r>
      <w:r>
        <w:t>cần thông báo ngay cho bên B cụ th</w:t>
      </w:r>
      <w:r>
        <w:t>ể về tình trạng hư hỏng, đế bên B có phương án xử lý khác phục.</w:t>
      </w:r>
    </w:p>
    <w:p w:rsidR="00BE7197" w:rsidRDefault="00AA6DC0">
      <w:pPr>
        <w:pStyle w:val="BodyText31"/>
        <w:numPr>
          <w:ilvl w:val="0"/>
          <w:numId w:val="1"/>
        </w:numPr>
        <w:shd w:val="clear" w:color="auto" w:fill="auto"/>
        <w:tabs>
          <w:tab w:val="left" w:pos="955"/>
        </w:tabs>
        <w:spacing w:before="0" w:line="313" w:lineRule="exact"/>
        <w:ind w:left="680" w:right="340" w:firstLine="0"/>
      </w:pPr>
      <w:r>
        <w:t xml:space="preserve">Bên </w:t>
      </w:r>
      <w:r>
        <w:rPr>
          <w:lang w:val="fr-FR"/>
        </w:rPr>
        <w:t xml:space="preserve">A </w:t>
      </w:r>
      <w:r>
        <w:t>cử Cán bộ kỹ thuật phối họp, giám sát và tạo điều kiện thuận lợi cho Bên B thực hiện hợp đồng bảo dưỡng.</w:t>
      </w:r>
    </w:p>
    <w:p w:rsidR="00BE7197" w:rsidRDefault="00AA6DC0">
      <w:pPr>
        <w:pStyle w:val="BodyText31"/>
        <w:numPr>
          <w:ilvl w:val="0"/>
          <w:numId w:val="1"/>
        </w:numPr>
        <w:shd w:val="clear" w:color="auto" w:fill="auto"/>
        <w:tabs>
          <w:tab w:val="left" w:pos="955"/>
        </w:tabs>
        <w:spacing w:before="0" w:after="111" w:line="313" w:lineRule="exact"/>
        <w:ind w:left="680" w:right="340" w:firstLine="0"/>
      </w:pPr>
      <w:r>
        <w:t>Tổ chức nghiệm thu, và thanh quyết toán cho bên B, sau khi bên B đã hoàn tất việc</w:t>
      </w:r>
      <w:r>
        <w:t xml:space="preserve"> bảo dưỡng và hồ sơ thanh toán.</w:t>
      </w:r>
    </w:p>
    <w:p w:rsidR="00BE7197" w:rsidRDefault="00AA6DC0">
      <w:pPr>
        <w:pStyle w:val="Bodytext60"/>
        <w:shd w:val="clear" w:color="auto" w:fill="auto"/>
        <w:spacing w:after="3" w:line="250" w:lineRule="exact"/>
        <w:ind w:left="680"/>
      </w:pPr>
      <w:r>
        <w:t>4.2/ Trách nhiệm của Bên B:</w:t>
      </w:r>
    </w:p>
    <w:p w:rsidR="00BE7197" w:rsidRDefault="00AA6DC0">
      <w:pPr>
        <w:pStyle w:val="BodyText31"/>
        <w:numPr>
          <w:ilvl w:val="0"/>
          <w:numId w:val="1"/>
        </w:numPr>
        <w:shd w:val="clear" w:color="auto" w:fill="auto"/>
        <w:tabs>
          <w:tab w:val="left" w:pos="636"/>
        </w:tabs>
        <w:spacing w:before="0"/>
        <w:ind w:left="680" w:right="340"/>
      </w:pPr>
      <w:r>
        <w:t>Nhân viên Bên B khi bảo dưỡng cho máy phát điện phải thực hiện đúng, đầy đủ các thao tác ghi trong Điều 3 và có biên bản xác nhận của giám sát và đơn vị sử dụng.</w:t>
      </w:r>
    </w:p>
    <w:p w:rsidR="00BE7197" w:rsidRDefault="00AA6DC0">
      <w:pPr>
        <w:pStyle w:val="BodyText31"/>
        <w:numPr>
          <w:ilvl w:val="0"/>
          <w:numId w:val="1"/>
        </w:numPr>
        <w:shd w:val="clear" w:color="auto" w:fill="auto"/>
        <w:tabs>
          <w:tab w:val="left" w:pos="636"/>
        </w:tabs>
        <w:spacing w:before="0" w:after="57"/>
        <w:ind w:left="680" w:right="340"/>
      </w:pPr>
      <w:r>
        <w:t>Trong quá trình thi công nếu có ph</w:t>
      </w:r>
      <w:r>
        <w:t>át sinh, hai bên sẽ ký phụ lục hợp đồng hoặc biên bản bổ sung để làm cơ sở thanh quyết toán.</w:t>
      </w:r>
    </w:p>
    <w:p w:rsidR="00BE7197" w:rsidRDefault="00AA6DC0">
      <w:pPr>
        <w:pStyle w:val="BodyText31"/>
        <w:numPr>
          <w:ilvl w:val="0"/>
          <w:numId w:val="1"/>
        </w:numPr>
        <w:shd w:val="clear" w:color="auto" w:fill="auto"/>
        <w:tabs>
          <w:tab w:val="left" w:pos="636"/>
        </w:tabs>
        <w:spacing w:before="0" w:after="111" w:line="313" w:lineRule="exact"/>
        <w:ind w:left="680" w:right="340"/>
      </w:pPr>
      <w:r>
        <w:t xml:space="preserve">Số điện thoại để bên </w:t>
      </w:r>
      <w:r>
        <w:rPr>
          <w:lang w:val="fr-FR"/>
        </w:rPr>
        <w:t xml:space="preserve">A </w:t>
      </w:r>
      <w:r>
        <w:t>liên lạc trực tiếp khi có sự cố liên quan đến yêu cầu bảo trì, sửa chữa máy phát điện:</w:t>
      </w:r>
    </w:p>
    <w:p w:rsidR="00BE7197" w:rsidRDefault="00AA6DC0">
      <w:pPr>
        <w:pStyle w:val="Bodytext60"/>
        <w:shd w:val="clear" w:color="auto" w:fill="auto"/>
        <w:spacing w:after="74" w:line="250" w:lineRule="exact"/>
        <w:ind w:firstLine="1000"/>
      </w:pPr>
      <w:r>
        <w:t xml:space="preserve">+ Tổng đài hỗ trợ khách hàng 24/24: </w:t>
      </w:r>
      <w:r w:rsidR="00571108" w:rsidRPr="00571108">
        <w:t>0933595626</w:t>
      </w:r>
    </w:p>
    <w:p w:rsidR="00BE7197" w:rsidRDefault="00AA6DC0">
      <w:pPr>
        <w:pStyle w:val="BodyText31"/>
        <w:shd w:val="clear" w:color="auto" w:fill="auto"/>
        <w:spacing w:before="0" w:after="0" w:line="313" w:lineRule="exact"/>
        <w:ind w:left="1000" w:right="340" w:firstLine="0"/>
      </w:pPr>
      <w:r>
        <w:t xml:space="preserve">+ </w:t>
      </w:r>
      <w:r w:rsidR="00571108">
        <w:rPr>
          <w:lang w:val="en-US"/>
        </w:rPr>
        <w:t>Mr Hanh</w:t>
      </w:r>
      <w:r>
        <w:t xml:space="preserve"> - TP Dịch vụ kỹ thuật. Tel: </w:t>
      </w:r>
      <w:r w:rsidR="00571108" w:rsidRPr="00571108">
        <w:t>0933595626</w:t>
      </w:r>
      <w:r>
        <w:t xml:space="preserve">. </w:t>
      </w:r>
      <w:r>
        <w:rPr>
          <w:lang w:val="en-US"/>
        </w:rPr>
        <w:t xml:space="preserve">Email: </w:t>
      </w:r>
      <w:r w:rsidR="00571108">
        <w:rPr>
          <w:rStyle w:val="BodyText22"/>
          <w:lang w:val="en-US"/>
        </w:rPr>
        <w:t>hoangtuanpower@gmail.com</w:t>
      </w:r>
    </w:p>
    <w:p w:rsidR="00BE7197" w:rsidRDefault="00AA6DC0">
      <w:pPr>
        <w:pStyle w:val="BodyText31"/>
        <w:shd w:val="clear" w:color="auto" w:fill="auto"/>
        <w:spacing w:before="0" w:after="0" w:line="436" w:lineRule="exact"/>
        <w:ind w:right="340" w:firstLine="1000"/>
      </w:pPr>
      <w:r>
        <w:t xml:space="preserve">+ </w:t>
      </w:r>
      <w:r w:rsidR="00571108">
        <w:rPr>
          <w:lang w:val="en-US"/>
        </w:rPr>
        <w:t>Hoàng Hiệp</w:t>
      </w:r>
      <w:r>
        <w:t xml:space="preserve"> - Giám đốc. Tel: </w:t>
      </w:r>
      <w:r w:rsidR="00571108" w:rsidRPr="00571108">
        <w:t>0933595626</w:t>
      </w:r>
      <w:r>
        <w:t xml:space="preserve">. </w:t>
      </w:r>
      <w:r>
        <w:rPr>
          <w:lang w:val="en-US"/>
        </w:rPr>
        <w:t xml:space="preserve">Email: </w:t>
      </w:r>
      <w:r w:rsidR="00571108">
        <w:rPr>
          <w:rStyle w:val="BodyText22"/>
          <w:lang w:val="en-US"/>
        </w:rPr>
        <w:t>Hoanghiep@hiepphatpower.com</w:t>
      </w:r>
      <w:r>
        <w:t xml:space="preserve"> </w:t>
      </w:r>
      <w:r>
        <w:rPr>
          <w:rStyle w:val="BodytextBold1"/>
        </w:rPr>
        <w:t>ĐIỀU 5</w:t>
      </w:r>
      <w:r>
        <w:rPr>
          <w:rStyle w:val="BodytextBold"/>
        </w:rPr>
        <w:t>: ĐIỀU KHOẢN CHƯNG:</w:t>
      </w:r>
    </w:p>
    <w:p w:rsidR="00BE7197" w:rsidRDefault="00AA6DC0">
      <w:pPr>
        <w:pStyle w:val="BodyText31"/>
        <w:numPr>
          <w:ilvl w:val="0"/>
          <w:numId w:val="1"/>
        </w:numPr>
        <w:shd w:val="clear" w:color="auto" w:fill="auto"/>
        <w:tabs>
          <w:tab w:val="left" w:pos="636"/>
        </w:tabs>
        <w:spacing w:before="0" w:after="0" w:line="317" w:lineRule="exact"/>
        <w:ind w:left="680" w:right="340"/>
      </w:pPr>
      <w:r>
        <w:t>Hai bên cam kết thực hiện đúng và đầy đủ nhữ</w:t>
      </w:r>
      <w:r>
        <w:t>ng điều khoản đã ký kết trong hợp đồng.</w:t>
      </w:r>
      <w:r>
        <w:br w:type="page"/>
      </w:r>
    </w:p>
    <w:p w:rsidR="00BE7197" w:rsidRDefault="00AA6DC0">
      <w:pPr>
        <w:pStyle w:val="BodyText31"/>
        <w:numPr>
          <w:ilvl w:val="0"/>
          <w:numId w:val="1"/>
        </w:numPr>
        <w:shd w:val="clear" w:color="auto" w:fill="auto"/>
        <w:tabs>
          <w:tab w:val="left" w:pos="352"/>
        </w:tabs>
        <w:spacing w:before="0" w:after="63" w:line="306" w:lineRule="exact"/>
        <w:ind w:left="400" w:hanging="300"/>
      </w:pPr>
      <w:r>
        <w:lastRenderedPageBreak/>
        <w:t>Trong quá trình thực hiện nếu có khó khăn gì phát sinh, hai bên sẽ cùng nhau thương lượng giải quyết.</w:t>
      </w:r>
    </w:p>
    <w:p w:rsidR="00571108" w:rsidRDefault="00AA6DC0">
      <w:pPr>
        <w:pStyle w:val="BodyText31"/>
        <w:numPr>
          <w:ilvl w:val="0"/>
          <w:numId w:val="1"/>
        </w:numPr>
        <w:shd w:val="clear" w:color="auto" w:fill="auto"/>
        <w:tabs>
          <w:tab w:val="left" w:pos="352"/>
        </w:tabs>
        <w:spacing w:before="0" w:after="240" w:line="302" w:lineRule="exact"/>
        <w:ind w:left="400" w:hanging="300"/>
      </w:pPr>
      <w:r>
        <w:t xml:space="preserve">Họp đồng này được lập thành 04 bản, mỗi bên giữ 02 bản có giá trị như </w:t>
      </w:r>
      <w:r>
        <w:t>nhau và có hiệu lực kể từ ngày ký kết họp đồng.</w:t>
      </w:r>
    </w:p>
    <w:p w:rsidR="00571108" w:rsidRPr="00571108" w:rsidRDefault="00571108" w:rsidP="00571108"/>
    <w:p w:rsidR="00571108" w:rsidRDefault="00571108" w:rsidP="00571108">
      <w:r>
        <w:rPr>
          <w:noProof/>
          <w:lang w:val="en-US"/>
        </w:rPr>
        <mc:AlternateContent>
          <mc:Choice Requires="wps">
            <w:drawing>
              <wp:anchor distT="0" distB="0" distL="63500" distR="63500" simplePos="0" relativeHeight="377487104" behindDoc="1" locked="0" layoutInCell="1" allowOverlap="1" wp14:anchorId="5DCF3C2F" wp14:editId="7244C2E5">
                <wp:simplePos x="0" y="0"/>
                <wp:positionH relativeFrom="margin">
                  <wp:posOffset>3704590</wp:posOffset>
                </wp:positionH>
                <wp:positionV relativeFrom="paragraph">
                  <wp:posOffset>139065</wp:posOffset>
                </wp:positionV>
                <wp:extent cx="3174365" cy="749935"/>
                <wp:effectExtent l="0" t="0" r="6985" b="1206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4365" cy="749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7197" w:rsidRPr="00571108" w:rsidRDefault="00571108">
                            <w:pPr>
                              <w:pStyle w:val="Picturecaption3"/>
                              <w:shd w:val="clear" w:color="auto" w:fill="auto"/>
                              <w:spacing w:line="230" w:lineRule="exact"/>
                              <w:rPr>
                                <w:lang w:val="en-US"/>
                              </w:rPr>
                            </w:pPr>
                            <w:r>
                              <w:rPr>
                                <w:spacing w:val="0"/>
                                <w:lang w:val="en-US"/>
                              </w:rPr>
                              <w:t>ĐẠI ĐIỆN BÊN 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1.7pt;margin-top:10.95pt;width:249.95pt;height:59.05pt;z-index:-12582937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hTrQIAAKk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" filled="f" stroked="f">
                <v:textbox inset="0,0,0,0">
                  <w:txbxContent>
                    <w:p w:rsidR="00BE7197" w:rsidRPr="00571108" w:rsidRDefault="00571108">
                      <w:pPr>
                        <w:pStyle w:val="Picturecaption3"/>
                        <w:shd w:val="clear" w:color="auto" w:fill="auto"/>
                        <w:spacing w:line="230" w:lineRule="exact"/>
                        <w:rPr>
                          <w:lang w:val="en-US"/>
                        </w:rPr>
                      </w:pPr>
                      <w:r>
                        <w:rPr>
                          <w:spacing w:val="0"/>
                          <w:lang w:val="en-US"/>
                        </w:rPr>
                        <w:t>ĐẠI ĐIỆN BÊN B</w:t>
                      </w:r>
                    </w:p>
                  </w:txbxContent>
                </v:textbox>
                <w10:wrap type="square" anchorx="margin"/>
              </v:shape>
            </w:pict>
          </mc:Fallback>
        </mc:AlternateContent>
      </w:r>
    </w:p>
    <w:p w:rsidR="00BE7197" w:rsidRPr="00571108" w:rsidRDefault="00571108" w:rsidP="00571108">
      <w:pPr>
        <w:tabs>
          <w:tab w:val="left" w:pos="1005"/>
        </w:tabs>
        <w:rPr>
          <w:b/>
          <w:lang w:val="en-US"/>
        </w:rPr>
      </w:pPr>
      <w:r>
        <w:tab/>
      </w:r>
      <w:r w:rsidRPr="00571108">
        <w:rPr>
          <w:b/>
          <w:lang w:val="en-US"/>
        </w:rPr>
        <w:t>ĐẠI ĐIỆN BÊN A</w:t>
      </w:r>
    </w:p>
    <w:p w:rsidR="00BE7197" w:rsidRDefault="00BE7197">
      <w:pPr>
        <w:framePr w:h="1282" w:wrap="notBeside" w:vAnchor="text" w:hAnchor="text" w:y="1"/>
        <w:rPr>
          <w:sz w:val="2"/>
          <w:szCs w:val="2"/>
        </w:rPr>
      </w:pPr>
    </w:p>
    <w:p w:rsidR="00BE7197" w:rsidRDefault="00BE7197">
      <w:pPr>
        <w:rPr>
          <w:sz w:val="2"/>
          <w:szCs w:val="2"/>
        </w:rPr>
      </w:pPr>
    </w:p>
    <w:sectPr w:rsidR="00BE7197">
      <w:type w:val="continuous"/>
      <w:pgSz w:w="12240" w:h="15840"/>
      <w:pgMar w:top="870" w:right="1083" w:bottom="870" w:left="1202"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DC0" w:rsidRDefault="00AA6DC0">
      <w:r>
        <w:separator/>
      </w:r>
    </w:p>
  </w:endnote>
  <w:endnote w:type="continuationSeparator" w:id="0">
    <w:p w:rsidR="00AA6DC0" w:rsidRDefault="00AA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DC0" w:rsidRDefault="00AA6DC0"/>
  </w:footnote>
  <w:footnote w:type="continuationSeparator" w:id="0">
    <w:p w:rsidR="00AA6DC0" w:rsidRDefault="00AA6DC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96835"/>
    <w:multiLevelType w:val="multilevel"/>
    <w:tmpl w:val="FBDEFD8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1277BBD"/>
    <w:multiLevelType w:val="multilevel"/>
    <w:tmpl w:val="9ECA33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197"/>
    <w:rsid w:val="00571108"/>
    <w:rsid w:val="00A2170B"/>
    <w:rsid w:val="00AA6DC0"/>
    <w:rsid w:val="00BE7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Picturecaption3Exact">
    <w:name w:val="Picture caption (3) Exact"/>
    <w:basedOn w:val="DefaultParagraphFont"/>
    <w:link w:val="Picturecaption3"/>
    <w:rPr>
      <w:rFonts w:ascii="Times New Roman" w:eastAsia="Times New Roman" w:hAnsi="Times New Roman" w:cs="Times New Roman"/>
      <w:b/>
      <w:bCs/>
      <w:i w:val="0"/>
      <w:iCs w:val="0"/>
      <w:smallCaps w:val="0"/>
      <w:strike w:val="0"/>
      <w:spacing w:val="6"/>
      <w:sz w:val="23"/>
      <w:szCs w:val="23"/>
      <w:u w:val="none"/>
    </w:rPr>
  </w:style>
  <w:style w:type="character" w:customStyle="1" w:styleId="Picturecaption4Exact">
    <w:name w:val="Picture caption (4) Exact"/>
    <w:basedOn w:val="DefaultParagraphFont"/>
    <w:link w:val="Picturecaption4"/>
    <w:rPr>
      <w:rFonts w:ascii="Times New Roman" w:eastAsia="Times New Roman" w:hAnsi="Times New Roman" w:cs="Times New Roman"/>
      <w:b/>
      <w:bCs/>
      <w:i w:val="0"/>
      <w:iCs w:val="0"/>
      <w:smallCaps w:val="0"/>
      <w:strike w:val="0"/>
      <w:spacing w:val="4"/>
      <w:sz w:val="21"/>
      <w:szCs w:val="21"/>
      <w:u w:val="none"/>
    </w:rPr>
  </w:style>
  <w:style w:type="character" w:customStyle="1" w:styleId="Picturecaption4CourierNew">
    <w:name w:val="Picture caption (4) + Courier New"/>
    <w:aliases w:val="25.5 pt,Not Bold,Italic,Spacing 0 pt Exact"/>
    <w:basedOn w:val="Picturecaption4Exact"/>
    <w:rPr>
      <w:rFonts w:ascii="Courier New" w:eastAsia="Courier New" w:hAnsi="Courier New" w:cs="Courier New"/>
      <w:b/>
      <w:bCs/>
      <w:i/>
      <w:iCs/>
      <w:smallCaps w:val="0"/>
      <w:strike w:val="0"/>
      <w:color w:val="000000"/>
      <w:spacing w:val="0"/>
      <w:w w:val="100"/>
      <w:position w:val="0"/>
      <w:sz w:val="51"/>
      <w:szCs w:val="51"/>
      <w:u w:val="none"/>
    </w:rPr>
  </w:style>
  <w:style w:type="character" w:customStyle="1" w:styleId="Picturecaption4Exact0">
    <w:name w:val="Picture caption (4) Exact"/>
    <w:basedOn w:val="Picturecaption4Exact"/>
    <w:rPr>
      <w:rFonts w:ascii="Times New Roman" w:eastAsia="Times New Roman" w:hAnsi="Times New Roman" w:cs="Times New Roman"/>
      <w:b/>
      <w:bCs/>
      <w:i w:val="0"/>
      <w:iCs w:val="0"/>
      <w:smallCaps w:val="0"/>
      <w:strike w:val="0"/>
      <w:color w:val="000000"/>
      <w:spacing w:val="4"/>
      <w:w w:val="100"/>
      <w:position w:val="0"/>
      <w:sz w:val="21"/>
      <w:szCs w:val="21"/>
      <w:u w:val="none"/>
      <w:lang w:val="vi-VN"/>
    </w:rPr>
  </w:style>
  <w:style w:type="character" w:customStyle="1" w:styleId="PicturecaptionExact">
    <w:name w:val="Picture caption Exact"/>
    <w:basedOn w:val="DefaultParagraphFont"/>
    <w:link w:val="Picturecaption"/>
    <w:rPr>
      <w:rFonts w:ascii="Times New Roman" w:eastAsia="Times New Roman" w:hAnsi="Times New Roman" w:cs="Times New Roman"/>
      <w:b w:val="0"/>
      <w:bCs w:val="0"/>
      <w:i/>
      <w:iCs/>
      <w:smallCaps w:val="0"/>
      <w:strike w:val="0"/>
      <w:spacing w:val="-59"/>
      <w:sz w:val="30"/>
      <w:szCs w:val="30"/>
      <w:u w:val="none"/>
    </w:rPr>
  </w:style>
  <w:style w:type="character" w:customStyle="1" w:styleId="PicturecaptionExact0">
    <w:name w:val="Picture caption Exact"/>
    <w:basedOn w:val="PicturecaptionExact"/>
    <w:rPr>
      <w:rFonts w:ascii="Times New Roman" w:eastAsia="Times New Roman" w:hAnsi="Times New Roman" w:cs="Times New Roman"/>
      <w:b w:val="0"/>
      <w:bCs w:val="0"/>
      <w:i/>
      <w:iCs/>
      <w:smallCaps w:val="0"/>
      <w:strike w:val="0"/>
      <w:color w:val="000000"/>
      <w:spacing w:val="-59"/>
      <w:w w:val="100"/>
      <w:position w:val="0"/>
      <w:sz w:val="30"/>
      <w:szCs w:val="30"/>
      <w:u w:val="none"/>
      <w:lang w:val="vi-VN"/>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2"/>
      <w:szCs w:val="22"/>
      <w:u w:val="none"/>
    </w:rPr>
  </w:style>
  <w:style w:type="character" w:customStyle="1" w:styleId="Bodytext2NotBold">
    <w:name w:val="Body text (2) + Not Bold"/>
    <w:basedOn w:val="Bodytext2"/>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21">
    <w:name w:val="Body text (2)"/>
    <w:basedOn w:val="Bodytext2"/>
    <w:rPr>
      <w:rFonts w:ascii="Times New Roman" w:eastAsia="Times New Roman" w:hAnsi="Times New Roman" w:cs="Times New Roman"/>
      <w:b/>
      <w:bCs/>
      <w:i w:val="0"/>
      <w:iCs w:val="0"/>
      <w:smallCaps w:val="0"/>
      <w:strike w:val="0"/>
      <w:color w:val="000000"/>
      <w:spacing w:val="0"/>
      <w:w w:val="100"/>
      <w:position w:val="0"/>
      <w:sz w:val="22"/>
      <w:szCs w:val="22"/>
      <w:u w:val="single"/>
      <w:lang w:val="vi-VN"/>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9"/>
      <w:szCs w:val="29"/>
      <w:u w:val="none"/>
    </w:rPr>
  </w:style>
  <w:style w:type="character" w:customStyle="1" w:styleId="Bodytext">
    <w:name w:val="Body text_"/>
    <w:basedOn w:val="DefaultParagraphFont"/>
    <w:link w:val="BodyText31"/>
    <w:rPr>
      <w:rFonts w:ascii="Times New Roman" w:eastAsia="Times New Roman" w:hAnsi="Times New Roman" w:cs="Times New Roman"/>
      <w:b w:val="0"/>
      <w:bCs w:val="0"/>
      <w:i w:val="0"/>
      <w:iCs w:val="0"/>
      <w:smallCaps w:val="0"/>
      <w:strike w:val="0"/>
      <w:sz w:val="25"/>
      <w:szCs w:val="25"/>
      <w:u w:val="none"/>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sz w:val="25"/>
      <w:szCs w:val="25"/>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sz w:val="25"/>
      <w:szCs w:val="25"/>
      <w:u w:val="none"/>
    </w:rPr>
  </w:style>
  <w:style w:type="character" w:customStyle="1" w:styleId="Bodytext61">
    <w:name w:val="Body text (6)"/>
    <w:basedOn w:val="Bodytext6"/>
    <w:rPr>
      <w:rFonts w:ascii="Times New Roman" w:eastAsia="Times New Roman" w:hAnsi="Times New Roman" w:cs="Times New Roman"/>
      <w:b/>
      <w:bCs/>
      <w:i w:val="0"/>
      <w:iCs w:val="0"/>
      <w:smallCaps w:val="0"/>
      <w:strike w:val="0"/>
      <w:color w:val="000000"/>
      <w:spacing w:val="0"/>
      <w:w w:val="100"/>
      <w:position w:val="0"/>
      <w:sz w:val="25"/>
      <w:szCs w:val="25"/>
      <w:u w:val="single"/>
      <w:lang w:val="vi-VN"/>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Bold">
    <w:name w:val="Body text + Bold"/>
    <w:basedOn w:val="Bodytext"/>
    <w:rPr>
      <w:rFonts w:ascii="Times New Roman" w:eastAsia="Times New Roman" w:hAnsi="Times New Roman" w:cs="Times New Roman"/>
      <w:b/>
      <w:bCs/>
      <w:i w:val="0"/>
      <w:iCs w:val="0"/>
      <w:smallCaps w:val="0"/>
      <w:strike w:val="0"/>
      <w:color w:val="000000"/>
      <w:spacing w:val="0"/>
      <w:w w:val="100"/>
      <w:position w:val="0"/>
      <w:sz w:val="25"/>
      <w:szCs w:val="25"/>
      <w:u w:val="none"/>
      <w:lang w:val="vi-VN"/>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sz w:val="25"/>
      <w:szCs w:val="25"/>
      <w:u w:val="none"/>
    </w:rPr>
  </w:style>
  <w:style w:type="character" w:customStyle="1" w:styleId="Tablecaption1">
    <w:name w:val="Table caption"/>
    <w:basedOn w:val="Tablecaption"/>
    <w:rPr>
      <w:rFonts w:ascii="Times New Roman" w:eastAsia="Times New Roman" w:hAnsi="Times New Roman" w:cs="Times New Roman"/>
      <w:b w:val="0"/>
      <w:bCs w:val="0"/>
      <w:i/>
      <w:iCs/>
      <w:smallCaps w:val="0"/>
      <w:strike w:val="0"/>
      <w:color w:val="000000"/>
      <w:spacing w:val="0"/>
      <w:w w:val="100"/>
      <w:position w:val="0"/>
      <w:sz w:val="25"/>
      <w:szCs w:val="25"/>
      <w:u w:val="single"/>
      <w:lang w:val="vi-VN"/>
    </w:rPr>
  </w:style>
  <w:style w:type="character" w:customStyle="1" w:styleId="BodytextBold0">
    <w:name w:val="Body text + Bold"/>
    <w:basedOn w:val="Bodytext"/>
    <w:rPr>
      <w:rFonts w:ascii="Times New Roman" w:eastAsia="Times New Roman" w:hAnsi="Times New Roman" w:cs="Times New Roman"/>
      <w:b/>
      <w:bCs/>
      <w:i w:val="0"/>
      <w:iCs w:val="0"/>
      <w:smallCaps w:val="0"/>
      <w:strike w:val="0"/>
      <w:color w:val="000000"/>
      <w:spacing w:val="0"/>
      <w:w w:val="100"/>
      <w:position w:val="0"/>
      <w:sz w:val="25"/>
      <w:szCs w:val="25"/>
      <w:u w:val="none"/>
      <w:lang w:val="vi-VN"/>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25"/>
      <w:szCs w:val="25"/>
      <w:u w:val="none"/>
    </w:rPr>
  </w:style>
  <w:style w:type="character" w:customStyle="1" w:styleId="BodyText22">
    <w:name w:val="Body Text2"/>
    <w:basedOn w:val="Bodytext"/>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Bold1">
    <w:name w:val="Body text + Bold"/>
    <w:basedOn w:val="Bodytext"/>
    <w:rPr>
      <w:rFonts w:ascii="Times New Roman" w:eastAsia="Times New Roman" w:hAnsi="Times New Roman" w:cs="Times New Roman"/>
      <w:b/>
      <w:bCs/>
      <w:i w:val="0"/>
      <w:iCs w:val="0"/>
      <w:smallCaps w:val="0"/>
      <w:strike w:val="0"/>
      <w:color w:val="000000"/>
      <w:spacing w:val="0"/>
      <w:w w:val="100"/>
      <w:position w:val="0"/>
      <w:sz w:val="25"/>
      <w:szCs w:val="25"/>
      <w:u w:val="single"/>
      <w:lang w:val="vi-VN"/>
    </w:rPr>
  </w:style>
  <w:style w:type="character" w:customStyle="1" w:styleId="Picturecaption2">
    <w:name w:val="Picture caption (2)_"/>
    <w:basedOn w:val="DefaultParagraphFont"/>
    <w:link w:val="Picturecaption20"/>
    <w:rPr>
      <w:rFonts w:ascii="Times New Roman" w:eastAsia="Times New Roman" w:hAnsi="Times New Roman" w:cs="Times New Roman"/>
      <w:b w:val="0"/>
      <w:bCs w:val="0"/>
      <w:i w:val="0"/>
      <w:iCs w:val="0"/>
      <w:smallCaps w:val="0"/>
      <w:strike w:val="0"/>
      <w:sz w:val="25"/>
      <w:szCs w:val="25"/>
      <w:u w:val="none"/>
    </w:rPr>
  </w:style>
  <w:style w:type="character" w:customStyle="1" w:styleId="Picturecaption2SmallCaps">
    <w:name w:val="Picture caption (2) + Small Caps"/>
    <w:basedOn w:val="Picturecaption2"/>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Bodytext7">
    <w:name w:val="Body text (7)_"/>
    <w:basedOn w:val="DefaultParagraphFont"/>
    <w:link w:val="Bodytext70"/>
    <w:rPr>
      <w:rFonts w:ascii="Times New Roman" w:eastAsia="Times New Roman" w:hAnsi="Times New Roman" w:cs="Times New Roman"/>
      <w:b w:val="0"/>
      <w:bCs w:val="0"/>
      <w:i/>
      <w:iCs/>
      <w:smallCaps w:val="0"/>
      <w:strike w:val="0"/>
      <w:spacing w:val="-20"/>
      <w:sz w:val="28"/>
      <w:szCs w:val="28"/>
      <w:u w:val="none"/>
    </w:rPr>
  </w:style>
  <w:style w:type="character" w:customStyle="1" w:styleId="Bodytext71">
    <w:name w:val="Body text (7)"/>
    <w:basedOn w:val="Bodytext7"/>
    <w:rPr>
      <w:rFonts w:ascii="Times New Roman" w:eastAsia="Times New Roman" w:hAnsi="Times New Roman" w:cs="Times New Roman"/>
      <w:b w:val="0"/>
      <w:bCs w:val="0"/>
      <w:i/>
      <w:iCs/>
      <w:smallCaps w:val="0"/>
      <w:strike w:val="0"/>
      <w:color w:val="000000"/>
      <w:spacing w:val="-20"/>
      <w:w w:val="100"/>
      <w:position w:val="0"/>
      <w:sz w:val="28"/>
      <w:szCs w:val="28"/>
      <w:u w:val="none"/>
      <w:lang w:val="vi-VN"/>
    </w:rPr>
  </w:style>
  <w:style w:type="character" w:customStyle="1" w:styleId="Bodytext717pt">
    <w:name w:val="Body text (7) + 17 pt"/>
    <w:aliases w:val="Spacing 0 pt"/>
    <w:basedOn w:val="Bodytext7"/>
    <w:rPr>
      <w:rFonts w:ascii="Times New Roman" w:eastAsia="Times New Roman" w:hAnsi="Times New Roman" w:cs="Times New Roman"/>
      <w:b w:val="0"/>
      <w:bCs w:val="0"/>
      <w:i/>
      <w:iCs/>
      <w:smallCaps w:val="0"/>
      <w:strike w:val="0"/>
      <w:color w:val="000000"/>
      <w:spacing w:val="0"/>
      <w:w w:val="100"/>
      <w:position w:val="0"/>
      <w:sz w:val="34"/>
      <w:szCs w:val="34"/>
      <w:u w:val="none"/>
    </w:rPr>
  </w:style>
  <w:style w:type="paragraph" w:customStyle="1" w:styleId="Picturecaption3">
    <w:name w:val="Picture caption (3)"/>
    <w:basedOn w:val="Normal"/>
    <w:link w:val="Picturecaption3Exact"/>
    <w:pPr>
      <w:shd w:val="clear" w:color="auto" w:fill="FFFFFF"/>
      <w:spacing w:line="0" w:lineRule="atLeast"/>
    </w:pPr>
    <w:rPr>
      <w:rFonts w:ascii="Times New Roman" w:eastAsia="Times New Roman" w:hAnsi="Times New Roman" w:cs="Times New Roman"/>
      <w:b/>
      <w:bCs/>
      <w:spacing w:val="6"/>
      <w:sz w:val="23"/>
      <w:szCs w:val="23"/>
    </w:rPr>
  </w:style>
  <w:style w:type="paragraph" w:customStyle="1" w:styleId="Picturecaption4">
    <w:name w:val="Picture caption (4)"/>
    <w:basedOn w:val="Normal"/>
    <w:link w:val="Picturecaption4Exact"/>
    <w:pPr>
      <w:shd w:val="clear" w:color="auto" w:fill="FFFFFF"/>
      <w:spacing w:line="0" w:lineRule="atLeast"/>
    </w:pPr>
    <w:rPr>
      <w:rFonts w:ascii="Times New Roman" w:eastAsia="Times New Roman" w:hAnsi="Times New Roman" w:cs="Times New Roman"/>
      <w:b/>
      <w:bCs/>
      <w:spacing w:val="4"/>
      <w:sz w:val="21"/>
      <w:szCs w:val="21"/>
    </w:rPr>
  </w:style>
  <w:style w:type="paragraph" w:customStyle="1" w:styleId="Picturecaption">
    <w:name w:val="Picture caption"/>
    <w:basedOn w:val="Normal"/>
    <w:link w:val="PicturecaptionExact"/>
    <w:pPr>
      <w:shd w:val="clear" w:color="auto" w:fill="FFFFFF"/>
      <w:spacing w:line="0" w:lineRule="atLeast"/>
    </w:pPr>
    <w:rPr>
      <w:rFonts w:ascii="Times New Roman" w:eastAsia="Times New Roman" w:hAnsi="Times New Roman" w:cs="Times New Roman"/>
      <w:i/>
      <w:iCs/>
      <w:spacing w:val="-59"/>
      <w:sz w:val="30"/>
      <w:szCs w:val="30"/>
    </w:rPr>
  </w:style>
  <w:style w:type="paragraph" w:customStyle="1" w:styleId="Bodytext20">
    <w:name w:val="Body text (2)"/>
    <w:basedOn w:val="Normal"/>
    <w:link w:val="Bodytext2"/>
    <w:pPr>
      <w:shd w:val="clear" w:color="auto" w:fill="FFFFFF"/>
      <w:spacing w:line="263" w:lineRule="exact"/>
      <w:ind w:hanging="1480"/>
    </w:pPr>
    <w:rPr>
      <w:rFonts w:ascii="Times New Roman" w:eastAsia="Times New Roman" w:hAnsi="Times New Roman" w:cs="Times New Roman"/>
      <w:b/>
      <w:bCs/>
      <w:sz w:val="22"/>
      <w:szCs w:val="22"/>
    </w:rPr>
  </w:style>
  <w:style w:type="paragraph" w:customStyle="1" w:styleId="Bodytext30">
    <w:name w:val="Body text (3)"/>
    <w:basedOn w:val="Normal"/>
    <w:link w:val="Bodytext3"/>
    <w:pPr>
      <w:shd w:val="clear" w:color="auto" w:fill="FFFFFF"/>
      <w:spacing w:after="300" w:line="263" w:lineRule="exact"/>
    </w:pPr>
    <w:rPr>
      <w:rFonts w:ascii="Times New Roman" w:eastAsia="Times New Roman" w:hAnsi="Times New Roman" w:cs="Times New Roman"/>
      <w:sz w:val="22"/>
      <w:szCs w:val="22"/>
    </w:rPr>
  </w:style>
  <w:style w:type="paragraph" w:customStyle="1" w:styleId="Bodytext40">
    <w:name w:val="Body text (4)"/>
    <w:basedOn w:val="Normal"/>
    <w:link w:val="Bodytext4"/>
    <w:pPr>
      <w:shd w:val="clear" w:color="auto" w:fill="FFFFFF"/>
      <w:spacing w:before="300" w:after="60" w:line="0" w:lineRule="atLeast"/>
      <w:jc w:val="center"/>
    </w:pPr>
    <w:rPr>
      <w:rFonts w:ascii="Times New Roman" w:eastAsia="Times New Roman" w:hAnsi="Times New Roman" w:cs="Times New Roman"/>
      <w:b/>
      <w:bCs/>
      <w:sz w:val="29"/>
      <w:szCs w:val="29"/>
    </w:rPr>
  </w:style>
  <w:style w:type="paragraph" w:customStyle="1" w:styleId="BodyText31">
    <w:name w:val="Body Text3"/>
    <w:basedOn w:val="Normal"/>
    <w:link w:val="Bodytext"/>
    <w:pPr>
      <w:shd w:val="clear" w:color="auto" w:fill="FFFFFF"/>
      <w:spacing w:before="420" w:after="60" w:line="310" w:lineRule="exact"/>
      <w:ind w:hanging="360"/>
    </w:pPr>
    <w:rPr>
      <w:rFonts w:ascii="Times New Roman" w:eastAsia="Times New Roman" w:hAnsi="Times New Roman" w:cs="Times New Roman"/>
      <w:sz w:val="25"/>
      <w:szCs w:val="25"/>
    </w:rPr>
  </w:style>
  <w:style w:type="paragraph" w:customStyle="1" w:styleId="Bodytext50">
    <w:name w:val="Body text (5)"/>
    <w:basedOn w:val="Normal"/>
    <w:link w:val="Bodytext5"/>
    <w:pPr>
      <w:shd w:val="clear" w:color="auto" w:fill="FFFFFF"/>
      <w:spacing w:before="60" w:after="60" w:line="306" w:lineRule="exact"/>
      <w:ind w:hanging="320"/>
    </w:pPr>
    <w:rPr>
      <w:rFonts w:ascii="Times New Roman" w:eastAsia="Times New Roman" w:hAnsi="Times New Roman" w:cs="Times New Roman"/>
      <w:i/>
      <w:iCs/>
      <w:sz w:val="25"/>
      <w:szCs w:val="25"/>
    </w:rPr>
  </w:style>
  <w:style w:type="paragraph" w:customStyle="1" w:styleId="Bodytext60">
    <w:name w:val="Body text (6)"/>
    <w:basedOn w:val="Normal"/>
    <w:link w:val="Bodytext6"/>
    <w:pPr>
      <w:shd w:val="clear" w:color="auto" w:fill="FFFFFF"/>
      <w:spacing w:line="425" w:lineRule="exact"/>
      <w:ind w:hanging="360"/>
    </w:pPr>
    <w:rPr>
      <w:rFonts w:ascii="Times New Roman" w:eastAsia="Times New Roman" w:hAnsi="Times New Roman" w:cs="Times New Roman"/>
      <w:b/>
      <w:bCs/>
      <w:sz w:val="25"/>
      <w:szCs w:val="25"/>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i/>
      <w:iCs/>
      <w:sz w:val="25"/>
      <w:szCs w:val="25"/>
    </w:rPr>
  </w:style>
  <w:style w:type="paragraph" w:customStyle="1" w:styleId="Heading10">
    <w:name w:val="Heading #1"/>
    <w:basedOn w:val="Normal"/>
    <w:link w:val="Heading1"/>
    <w:pPr>
      <w:shd w:val="clear" w:color="auto" w:fill="FFFFFF"/>
      <w:spacing w:line="421" w:lineRule="exact"/>
      <w:jc w:val="both"/>
      <w:outlineLvl w:val="0"/>
    </w:pPr>
    <w:rPr>
      <w:rFonts w:ascii="Times New Roman" w:eastAsia="Times New Roman" w:hAnsi="Times New Roman" w:cs="Times New Roman"/>
      <w:sz w:val="25"/>
      <w:szCs w:val="25"/>
    </w:rPr>
  </w:style>
  <w:style w:type="paragraph" w:customStyle="1" w:styleId="Picturecaption20">
    <w:name w:val="Picture caption (2)"/>
    <w:basedOn w:val="Normal"/>
    <w:link w:val="Picturecaption2"/>
    <w:pPr>
      <w:shd w:val="clear" w:color="auto" w:fill="FFFFFF"/>
      <w:spacing w:line="0" w:lineRule="atLeast"/>
    </w:pPr>
    <w:rPr>
      <w:rFonts w:ascii="Times New Roman" w:eastAsia="Times New Roman" w:hAnsi="Times New Roman" w:cs="Times New Roman"/>
      <w:sz w:val="25"/>
      <w:szCs w:val="25"/>
    </w:rPr>
  </w:style>
  <w:style w:type="paragraph" w:customStyle="1" w:styleId="Bodytext70">
    <w:name w:val="Body text (7)"/>
    <w:basedOn w:val="Normal"/>
    <w:link w:val="Bodytext7"/>
    <w:pPr>
      <w:shd w:val="clear" w:color="auto" w:fill="FFFFFF"/>
      <w:spacing w:before="60" w:line="0" w:lineRule="atLeast"/>
      <w:jc w:val="center"/>
    </w:pPr>
    <w:rPr>
      <w:rFonts w:ascii="Times New Roman" w:eastAsia="Times New Roman" w:hAnsi="Times New Roman" w:cs="Times New Roman"/>
      <w:i/>
      <w:iCs/>
      <w:spacing w:val="-20"/>
      <w:sz w:val="28"/>
      <w:szCs w:val="28"/>
    </w:rPr>
  </w:style>
  <w:style w:type="paragraph" w:styleId="BalloonText">
    <w:name w:val="Balloon Text"/>
    <w:basedOn w:val="Normal"/>
    <w:link w:val="BalloonTextChar"/>
    <w:uiPriority w:val="99"/>
    <w:semiHidden/>
    <w:unhideWhenUsed/>
    <w:rsid w:val="00571108"/>
    <w:rPr>
      <w:rFonts w:ascii="Tahoma" w:hAnsi="Tahoma" w:cs="Tahoma"/>
      <w:sz w:val="16"/>
      <w:szCs w:val="16"/>
    </w:rPr>
  </w:style>
  <w:style w:type="character" w:customStyle="1" w:styleId="BalloonTextChar">
    <w:name w:val="Balloon Text Char"/>
    <w:basedOn w:val="DefaultParagraphFont"/>
    <w:link w:val="BalloonText"/>
    <w:uiPriority w:val="99"/>
    <w:semiHidden/>
    <w:rsid w:val="00571108"/>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Picturecaption3Exact">
    <w:name w:val="Picture caption (3) Exact"/>
    <w:basedOn w:val="DefaultParagraphFont"/>
    <w:link w:val="Picturecaption3"/>
    <w:rPr>
      <w:rFonts w:ascii="Times New Roman" w:eastAsia="Times New Roman" w:hAnsi="Times New Roman" w:cs="Times New Roman"/>
      <w:b/>
      <w:bCs/>
      <w:i w:val="0"/>
      <w:iCs w:val="0"/>
      <w:smallCaps w:val="0"/>
      <w:strike w:val="0"/>
      <w:spacing w:val="6"/>
      <w:sz w:val="23"/>
      <w:szCs w:val="23"/>
      <w:u w:val="none"/>
    </w:rPr>
  </w:style>
  <w:style w:type="character" w:customStyle="1" w:styleId="Picturecaption4Exact">
    <w:name w:val="Picture caption (4) Exact"/>
    <w:basedOn w:val="DefaultParagraphFont"/>
    <w:link w:val="Picturecaption4"/>
    <w:rPr>
      <w:rFonts w:ascii="Times New Roman" w:eastAsia="Times New Roman" w:hAnsi="Times New Roman" w:cs="Times New Roman"/>
      <w:b/>
      <w:bCs/>
      <w:i w:val="0"/>
      <w:iCs w:val="0"/>
      <w:smallCaps w:val="0"/>
      <w:strike w:val="0"/>
      <w:spacing w:val="4"/>
      <w:sz w:val="21"/>
      <w:szCs w:val="21"/>
      <w:u w:val="none"/>
    </w:rPr>
  </w:style>
  <w:style w:type="character" w:customStyle="1" w:styleId="Picturecaption4CourierNew">
    <w:name w:val="Picture caption (4) + Courier New"/>
    <w:aliases w:val="25.5 pt,Not Bold,Italic,Spacing 0 pt Exact"/>
    <w:basedOn w:val="Picturecaption4Exact"/>
    <w:rPr>
      <w:rFonts w:ascii="Courier New" w:eastAsia="Courier New" w:hAnsi="Courier New" w:cs="Courier New"/>
      <w:b/>
      <w:bCs/>
      <w:i/>
      <w:iCs/>
      <w:smallCaps w:val="0"/>
      <w:strike w:val="0"/>
      <w:color w:val="000000"/>
      <w:spacing w:val="0"/>
      <w:w w:val="100"/>
      <w:position w:val="0"/>
      <w:sz w:val="51"/>
      <w:szCs w:val="51"/>
      <w:u w:val="none"/>
    </w:rPr>
  </w:style>
  <w:style w:type="character" w:customStyle="1" w:styleId="Picturecaption4Exact0">
    <w:name w:val="Picture caption (4) Exact"/>
    <w:basedOn w:val="Picturecaption4Exact"/>
    <w:rPr>
      <w:rFonts w:ascii="Times New Roman" w:eastAsia="Times New Roman" w:hAnsi="Times New Roman" w:cs="Times New Roman"/>
      <w:b/>
      <w:bCs/>
      <w:i w:val="0"/>
      <w:iCs w:val="0"/>
      <w:smallCaps w:val="0"/>
      <w:strike w:val="0"/>
      <w:color w:val="000000"/>
      <w:spacing w:val="4"/>
      <w:w w:val="100"/>
      <w:position w:val="0"/>
      <w:sz w:val="21"/>
      <w:szCs w:val="21"/>
      <w:u w:val="none"/>
      <w:lang w:val="vi-VN"/>
    </w:rPr>
  </w:style>
  <w:style w:type="character" w:customStyle="1" w:styleId="PicturecaptionExact">
    <w:name w:val="Picture caption Exact"/>
    <w:basedOn w:val="DefaultParagraphFont"/>
    <w:link w:val="Picturecaption"/>
    <w:rPr>
      <w:rFonts w:ascii="Times New Roman" w:eastAsia="Times New Roman" w:hAnsi="Times New Roman" w:cs="Times New Roman"/>
      <w:b w:val="0"/>
      <w:bCs w:val="0"/>
      <w:i/>
      <w:iCs/>
      <w:smallCaps w:val="0"/>
      <w:strike w:val="0"/>
      <w:spacing w:val="-59"/>
      <w:sz w:val="30"/>
      <w:szCs w:val="30"/>
      <w:u w:val="none"/>
    </w:rPr>
  </w:style>
  <w:style w:type="character" w:customStyle="1" w:styleId="PicturecaptionExact0">
    <w:name w:val="Picture caption Exact"/>
    <w:basedOn w:val="PicturecaptionExact"/>
    <w:rPr>
      <w:rFonts w:ascii="Times New Roman" w:eastAsia="Times New Roman" w:hAnsi="Times New Roman" w:cs="Times New Roman"/>
      <w:b w:val="0"/>
      <w:bCs w:val="0"/>
      <w:i/>
      <w:iCs/>
      <w:smallCaps w:val="0"/>
      <w:strike w:val="0"/>
      <w:color w:val="000000"/>
      <w:spacing w:val="-59"/>
      <w:w w:val="100"/>
      <w:position w:val="0"/>
      <w:sz w:val="30"/>
      <w:szCs w:val="30"/>
      <w:u w:val="none"/>
      <w:lang w:val="vi-VN"/>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2"/>
      <w:szCs w:val="22"/>
      <w:u w:val="none"/>
    </w:rPr>
  </w:style>
  <w:style w:type="character" w:customStyle="1" w:styleId="Bodytext2NotBold">
    <w:name w:val="Body text (2) + Not Bold"/>
    <w:basedOn w:val="Bodytext2"/>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21">
    <w:name w:val="Body text (2)"/>
    <w:basedOn w:val="Bodytext2"/>
    <w:rPr>
      <w:rFonts w:ascii="Times New Roman" w:eastAsia="Times New Roman" w:hAnsi="Times New Roman" w:cs="Times New Roman"/>
      <w:b/>
      <w:bCs/>
      <w:i w:val="0"/>
      <w:iCs w:val="0"/>
      <w:smallCaps w:val="0"/>
      <w:strike w:val="0"/>
      <w:color w:val="000000"/>
      <w:spacing w:val="0"/>
      <w:w w:val="100"/>
      <w:position w:val="0"/>
      <w:sz w:val="22"/>
      <w:szCs w:val="22"/>
      <w:u w:val="single"/>
      <w:lang w:val="vi-VN"/>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9"/>
      <w:szCs w:val="29"/>
      <w:u w:val="none"/>
    </w:rPr>
  </w:style>
  <w:style w:type="character" w:customStyle="1" w:styleId="Bodytext">
    <w:name w:val="Body text_"/>
    <w:basedOn w:val="DefaultParagraphFont"/>
    <w:link w:val="BodyText31"/>
    <w:rPr>
      <w:rFonts w:ascii="Times New Roman" w:eastAsia="Times New Roman" w:hAnsi="Times New Roman" w:cs="Times New Roman"/>
      <w:b w:val="0"/>
      <w:bCs w:val="0"/>
      <w:i w:val="0"/>
      <w:iCs w:val="0"/>
      <w:smallCaps w:val="0"/>
      <w:strike w:val="0"/>
      <w:sz w:val="25"/>
      <w:szCs w:val="25"/>
      <w:u w:val="none"/>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sz w:val="25"/>
      <w:szCs w:val="25"/>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sz w:val="25"/>
      <w:szCs w:val="25"/>
      <w:u w:val="none"/>
    </w:rPr>
  </w:style>
  <w:style w:type="character" w:customStyle="1" w:styleId="Bodytext61">
    <w:name w:val="Body text (6)"/>
    <w:basedOn w:val="Bodytext6"/>
    <w:rPr>
      <w:rFonts w:ascii="Times New Roman" w:eastAsia="Times New Roman" w:hAnsi="Times New Roman" w:cs="Times New Roman"/>
      <w:b/>
      <w:bCs/>
      <w:i w:val="0"/>
      <w:iCs w:val="0"/>
      <w:smallCaps w:val="0"/>
      <w:strike w:val="0"/>
      <w:color w:val="000000"/>
      <w:spacing w:val="0"/>
      <w:w w:val="100"/>
      <w:position w:val="0"/>
      <w:sz w:val="25"/>
      <w:szCs w:val="25"/>
      <w:u w:val="single"/>
      <w:lang w:val="vi-VN"/>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Bold">
    <w:name w:val="Body text + Bold"/>
    <w:basedOn w:val="Bodytext"/>
    <w:rPr>
      <w:rFonts w:ascii="Times New Roman" w:eastAsia="Times New Roman" w:hAnsi="Times New Roman" w:cs="Times New Roman"/>
      <w:b/>
      <w:bCs/>
      <w:i w:val="0"/>
      <w:iCs w:val="0"/>
      <w:smallCaps w:val="0"/>
      <w:strike w:val="0"/>
      <w:color w:val="000000"/>
      <w:spacing w:val="0"/>
      <w:w w:val="100"/>
      <w:position w:val="0"/>
      <w:sz w:val="25"/>
      <w:szCs w:val="25"/>
      <w:u w:val="none"/>
      <w:lang w:val="vi-VN"/>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sz w:val="25"/>
      <w:szCs w:val="25"/>
      <w:u w:val="none"/>
    </w:rPr>
  </w:style>
  <w:style w:type="character" w:customStyle="1" w:styleId="Tablecaption1">
    <w:name w:val="Table caption"/>
    <w:basedOn w:val="Tablecaption"/>
    <w:rPr>
      <w:rFonts w:ascii="Times New Roman" w:eastAsia="Times New Roman" w:hAnsi="Times New Roman" w:cs="Times New Roman"/>
      <w:b w:val="0"/>
      <w:bCs w:val="0"/>
      <w:i/>
      <w:iCs/>
      <w:smallCaps w:val="0"/>
      <w:strike w:val="0"/>
      <w:color w:val="000000"/>
      <w:spacing w:val="0"/>
      <w:w w:val="100"/>
      <w:position w:val="0"/>
      <w:sz w:val="25"/>
      <w:szCs w:val="25"/>
      <w:u w:val="single"/>
      <w:lang w:val="vi-VN"/>
    </w:rPr>
  </w:style>
  <w:style w:type="character" w:customStyle="1" w:styleId="BodytextBold0">
    <w:name w:val="Body text + Bold"/>
    <w:basedOn w:val="Bodytext"/>
    <w:rPr>
      <w:rFonts w:ascii="Times New Roman" w:eastAsia="Times New Roman" w:hAnsi="Times New Roman" w:cs="Times New Roman"/>
      <w:b/>
      <w:bCs/>
      <w:i w:val="0"/>
      <w:iCs w:val="0"/>
      <w:smallCaps w:val="0"/>
      <w:strike w:val="0"/>
      <w:color w:val="000000"/>
      <w:spacing w:val="0"/>
      <w:w w:val="100"/>
      <w:position w:val="0"/>
      <w:sz w:val="25"/>
      <w:szCs w:val="25"/>
      <w:u w:val="none"/>
      <w:lang w:val="vi-VN"/>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25"/>
      <w:szCs w:val="25"/>
      <w:u w:val="none"/>
    </w:rPr>
  </w:style>
  <w:style w:type="character" w:customStyle="1" w:styleId="BodyText22">
    <w:name w:val="Body Text2"/>
    <w:basedOn w:val="Bodytext"/>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Bold1">
    <w:name w:val="Body text + Bold"/>
    <w:basedOn w:val="Bodytext"/>
    <w:rPr>
      <w:rFonts w:ascii="Times New Roman" w:eastAsia="Times New Roman" w:hAnsi="Times New Roman" w:cs="Times New Roman"/>
      <w:b/>
      <w:bCs/>
      <w:i w:val="0"/>
      <w:iCs w:val="0"/>
      <w:smallCaps w:val="0"/>
      <w:strike w:val="0"/>
      <w:color w:val="000000"/>
      <w:spacing w:val="0"/>
      <w:w w:val="100"/>
      <w:position w:val="0"/>
      <w:sz w:val="25"/>
      <w:szCs w:val="25"/>
      <w:u w:val="single"/>
      <w:lang w:val="vi-VN"/>
    </w:rPr>
  </w:style>
  <w:style w:type="character" w:customStyle="1" w:styleId="Picturecaption2">
    <w:name w:val="Picture caption (2)_"/>
    <w:basedOn w:val="DefaultParagraphFont"/>
    <w:link w:val="Picturecaption20"/>
    <w:rPr>
      <w:rFonts w:ascii="Times New Roman" w:eastAsia="Times New Roman" w:hAnsi="Times New Roman" w:cs="Times New Roman"/>
      <w:b w:val="0"/>
      <w:bCs w:val="0"/>
      <w:i w:val="0"/>
      <w:iCs w:val="0"/>
      <w:smallCaps w:val="0"/>
      <w:strike w:val="0"/>
      <w:sz w:val="25"/>
      <w:szCs w:val="25"/>
      <w:u w:val="none"/>
    </w:rPr>
  </w:style>
  <w:style w:type="character" w:customStyle="1" w:styleId="Picturecaption2SmallCaps">
    <w:name w:val="Picture caption (2) + Small Caps"/>
    <w:basedOn w:val="Picturecaption2"/>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Bodytext7">
    <w:name w:val="Body text (7)_"/>
    <w:basedOn w:val="DefaultParagraphFont"/>
    <w:link w:val="Bodytext70"/>
    <w:rPr>
      <w:rFonts w:ascii="Times New Roman" w:eastAsia="Times New Roman" w:hAnsi="Times New Roman" w:cs="Times New Roman"/>
      <w:b w:val="0"/>
      <w:bCs w:val="0"/>
      <w:i/>
      <w:iCs/>
      <w:smallCaps w:val="0"/>
      <w:strike w:val="0"/>
      <w:spacing w:val="-20"/>
      <w:sz w:val="28"/>
      <w:szCs w:val="28"/>
      <w:u w:val="none"/>
    </w:rPr>
  </w:style>
  <w:style w:type="character" w:customStyle="1" w:styleId="Bodytext71">
    <w:name w:val="Body text (7)"/>
    <w:basedOn w:val="Bodytext7"/>
    <w:rPr>
      <w:rFonts w:ascii="Times New Roman" w:eastAsia="Times New Roman" w:hAnsi="Times New Roman" w:cs="Times New Roman"/>
      <w:b w:val="0"/>
      <w:bCs w:val="0"/>
      <w:i/>
      <w:iCs/>
      <w:smallCaps w:val="0"/>
      <w:strike w:val="0"/>
      <w:color w:val="000000"/>
      <w:spacing w:val="-20"/>
      <w:w w:val="100"/>
      <w:position w:val="0"/>
      <w:sz w:val="28"/>
      <w:szCs w:val="28"/>
      <w:u w:val="none"/>
      <w:lang w:val="vi-VN"/>
    </w:rPr>
  </w:style>
  <w:style w:type="character" w:customStyle="1" w:styleId="Bodytext717pt">
    <w:name w:val="Body text (7) + 17 pt"/>
    <w:aliases w:val="Spacing 0 pt"/>
    <w:basedOn w:val="Bodytext7"/>
    <w:rPr>
      <w:rFonts w:ascii="Times New Roman" w:eastAsia="Times New Roman" w:hAnsi="Times New Roman" w:cs="Times New Roman"/>
      <w:b w:val="0"/>
      <w:bCs w:val="0"/>
      <w:i/>
      <w:iCs/>
      <w:smallCaps w:val="0"/>
      <w:strike w:val="0"/>
      <w:color w:val="000000"/>
      <w:spacing w:val="0"/>
      <w:w w:val="100"/>
      <w:position w:val="0"/>
      <w:sz w:val="34"/>
      <w:szCs w:val="34"/>
      <w:u w:val="none"/>
    </w:rPr>
  </w:style>
  <w:style w:type="paragraph" w:customStyle="1" w:styleId="Picturecaption3">
    <w:name w:val="Picture caption (3)"/>
    <w:basedOn w:val="Normal"/>
    <w:link w:val="Picturecaption3Exact"/>
    <w:pPr>
      <w:shd w:val="clear" w:color="auto" w:fill="FFFFFF"/>
      <w:spacing w:line="0" w:lineRule="atLeast"/>
    </w:pPr>
    <w:rPr>
      <w:rFonts w:ascii="Times New Roman" w:eastAsia="Times New Roman" w:hAnsi="Times New Roman" w:cs="Times New Roman"/>
      <w:b/>
      <w:bCs/>
      <w:spacing w:val="6"/>
      <w:sz w:val="23"/>
      <w:szCs w:val="23"/>
    </w:rPr>
  </w:style>
  <w:style w:type="paragraph" w:customStyle="1" w:styleId="Picturecaption4">
    <w:name w:val="Picture caption (4)"/>
    <w:basedOn w:val="Normal"/>
    <w:link w:val="Picturecaption4Exact"/>
    <w:pPr>
      <w:shd w:val="clear" w:color="auto" w:fill="FFFFFF"/>
      <w:spacing w:line="0" w:lineRule="atLeast"/>
    </w:pPr>
    <w:rPr>
      <w:rFonts w:ascii="Times New Roman" w:eastAsia="Times New Roman" w:hAnsi="Times New Roman" w:cs="Times New Roman"/>
      <w:b/>
      <w:bCs/>
      <w:spacing w:val="4"/>
      <w:sz w:val="21"/>
      <w:szCs w:val="21"/>
    </w:rPr>
  </w:style>
  <w:style w:type="paragraph" w:customStyle="1" w:styleId="Picturecaption">
    <w:name w:val="Picture caption"/>
    <w:basedOn w:val="Normal"/>
    <w:link w:val="PicturecaptionExact"/>
    <w:pPr>
      <w:shd w:val="clear" w:color="auto" w:fill="FFFFFF"/>
      <w:spacing w:line="0" w:lineRule="atLeast"/>
    </w:pPr>
    <w:rPr>
      <w:rFonts w:ascii="Times New Roman" w:eastAsia="Times New Roman" w:hAnsi="Times New Roman" w:cs="Times New Roman"/>
      <w:i/>
      <w:iCs/>
      <w:spacing w:val="-59"/>
      <w:sz w:val="30"/>
      <w:szCs w:val="30"/>
    </w:rPr>
  </w:style>
  <w:style w:type="paragraph" w:customStyle="1" w:styleId="Bodytext20">
    <w:name w:val="Body text (2)"/>
    <w:basedOn w:val="Normal"/>
    <w:link w:val="Bodytext2"/>
    <w:pPr>
      <w:shd w:val="clear" w:color="auto" w:fill="FFFFFF"/>
      <w:spacing w:line="263" w:lineRule="exact"/>
      <w:ind w:hanging="1480"/>
    </w:pPr>
    <w:rPr>
      <w:rFonts w:ascii="Times New Roman" w:eastAsia="Times New Roman" w:hAnsi="Times New Roman" w:cs="Times New Roman"/>
      <w:b/>
      <w:bCs/>
      <w:sz w:val="22"/>
      <w:szCs w:val="22"/>
    </w:rPr>
  </w:style>
  <w:style w:type="paragraph" w:customStyle="1" w:styleId="Bodytext30">
    <w:name w:val="Body text (3)"/>
    <w:basedOn w:val="Normal"/>
    <w:link w:val="Bodytext3"/>
    <w:pPr>
      <w:shd w:val="clear" w:color="auto" w:fill="FFFFFF"/>
      <w:spacing w:after="300" w:line="263" w:lineRule="exact"/>
    </w:pPr>
    <w:rPr>
      <w:rFonts w:ascii="Times New Roman" w:eastAsia="Times New Roman" w:hAnsi="Times New Roman" w:cs="Times New Roman"/>
      <w:sz w:val="22"/>
      <w:szCs w:val="22"/>
    </w:rPr>
  </w:style>
  <w:style w:type="paragraph" w:customStyle="1" w:styleId="Bodytext40">
    <w:name w:val="Body text (4)"/>
    <w:basedOn w:val="Normal"/>
    <w:link w:val="Bodytext4"/>
    <w:pPr>
      <w:shd w:val="clear" w:color="auto" w:fill="FFFFFF"/>
      <w:spacing w:before="300" w:after="60" w:line="0" w:lineRule="atLeast"/>
      <w:jc w:val="center"/>
    </w:pPr>
    <w:rPr>
      <w:rFonts w:ascii="Times New Roman" w:eastAsia="Times New Roman" w:hAnsi="Times New Roman" w:cs="Times New Roman"/>
      <w:b/>
      <w:bCs/>
      <w:sz w:val="29"/>
      <w:szCs w:val="29"/>
    </w:rPr>
  </w:style>
  <w:style w:type="paragraph" w:customStyle="1" w:styleId="BodyText31">
    <w:name w:val="Body Text3"/>
    <w:basedOn w:val="Normal"/>
    <w:link w:val="Bodytext"/>
    <w:pPr>
      <w:shd w:val="clear" w:color="auto" w:fill="FFFFFF"/>
      <w:spacing w:before="420" w:after="60" w:line="310" w:lineRule="exact"/>
      <w:ind w:hanging="360"/>
    </w:pPr>
    <w:rPr>
      <w:rFonts w:ascii="Times New Roman" w:eastAsia="Times New Roman" w:hAnsi="Times New Roman" w:cs="Times New Roman"/>
      <w:sz w:val="25"/>
      <w:szCs w:val="25"/>
    </w:rPr>
  </w:style>
  <w:style w:type="paragraph" w:customStyle="1" w:styleId="Bodytext50">
    <w:name w:val="Body text (5)"/>
    <w:basedOn w:val="Normal"/>
    <w:link w:val="Bodytext5"/>
    <w:pPr>
      <w:shd w:val="clear" w:color="auto" w:fill="FFFFFF"/>
      <w:spacing w:before="60" w:after="60" w:line="306" w:lineRule="exact"/>
      <w:ind w:hanging="320"/>
    </w:pPr>
    <w:rPr>
      <w:rFonts w:ascii="Times New Roman" w:eastAsia="Times New Roman" w:hAnsi="Times New Roman" w:cs="Times New Roman"/>
      <w:i/>
      <w:iCs/>
      <w:sz w:val="25"/>
      <w:szCs w:val="25"/>
    </w:rPr>
  </w:style>
  <w:style w:type="paragraph" w:customStyle="1" w:styleId="Bodytext60">
    <w:name w:val="Body text (6)"/>
    <w:basedOn w:val="Normal"/>
    <w:link w:val="Bodytext6"/>
    <w:pPr>
      <w:shd w:val="clear" w:color="auto" w:fill="FFFFFF"/>
      <w:spacing w:line="425" w:lineRule="exact"/>
      <w:ind w:hanging="360"/>
    </w:pPr>
    <w:rPr>
      <w:rFonts w:ascii="Times New Roman" w:eastAsia="Times New Roman" w:hAnsi="Times New Roman" w:cs="Times New Roman"/>
      <w:b/>
      <w:bCs/>
      <w:sz w:val="25"/>
      <w:szCs w:val="25"/>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i/>
      <w:iCs/>
      <w:sz w:val="25"/>
      <w:szCs w:val="25"/>
    </w:rPr>
  </w:style>
  <w:style w:type="paragraph" w:customStyle="1" w:styleId="Heading10">
    <w:name w:val="Heading #1"/>
    <w:basedOn w:val="Normal"/>
    <w:link w:val="Heading1"/>
    <w:pPr>
      <w:shd w:val="clear" w:color="auto" w:fill="FFFFFF"/>
      <w:spacing w:line="421" w:lineRule="exact"/>
      <w:jc w:val="both"/>
      <w:outlineLvl w:val="0"/>
    </w:pPr>
    <w:rPr>
      <w:rFonts w:ascii="Times New Roman" w:eastAsia="Times New Roman" w:hAnsi="Times New Roman" w:cs="Times New Roman"/>
      <w:sz w:val="25"/>
      <w:szCs w:val="25"/>
    </w:rPr>
  </w:style>
  <w:style w:type="paragraph" w:customStyle="1" w:styleId="Picturecaption20">
    <w:name w:val="Picture caption (2)"/>
    <w:basedOn w:val="Normal"/>
    <w:link w:val="Picturecaption2"/>
    <w:pPr>
      <w:shd w:val="clear" w:color="auto" w:fill="FFFFFF"/>
      <w:spacing w:line="0" w:lineRule="atLeast"/>
    </w:pPr>
    <w:rPr>
      <w:rFonts w:ascii="Times New Roman" w:eastAsia="Times New Roman" w:hAnsi="Times New Roman" w:cs="Times New Roman"/>
      <w:sz w:val="25"/>
      <w:szCs w:val="25"/>
    </w:rPr>
  </w:style>
  <w:style w:type="paragraph" w:customStyle="1" w:styleId="Bodytext70">
    <w:name w:val="Body text (7)"/>
    <w:basedOn w:val="Normal"/>
    <w:link w:val="Bodytext7"/>
    <w:pPr>
      <w:shd w:val="clear" w:color="auto" w:fill="FFFFFF"/>
      <w:spacing w:before="60" w:line="0" w:lineRule="atLeast"/>
      <w:jc w:val="center"/>
    </w:pPr>
    <w:rPr>
      <w:rFonts w:ascii="Times New Roman" w:eastAsia="Times New Roman" w:hAnsi="Times New Roman" w:cs="Times New Roman"/>
      <w:i/>
      <w:iCs/>
      <w:spacing w:val="-20"/>
      <w:sz w:val="28"/>
      <w:szCs w:val="28"/>
    </w:rPr>
  </w:style>
  <w:style w:type="paragraph" w:styleId="BalloonText">
    <w:name w:val="Balloon Text"/>
    <w:basedOn w:val="Normal"/>
    <w:link w:val="BalloonTextChar"/>
    <w:uiPriority w:val="99"/>
    <w:semiHidden/>
    <w:unhideWhenUsed/>
    <w:rsid w:val="00571108"/>
    <w:rPr>
      <w:rFonts w:ascii="Tahoma" w:hAnsi="Tahoma" w:cs="Tahoma"/>
      <w:sz w:val="16"/>
      <w:szCs w:val="16"/>
    </w:rPr>
  </w:style>
  <w:style w:type="character" w:customStyle="1" w:styleId="BalloonTextChar">
    <w:name w:val="Balloon Text Char"/>
    <w:basedOn w:val="DefaultParagraphFont"/>
    <w:link w:val="BalloonText"/>
    <w:uiPriority w:val="99"/>
    <w:semiHidden/>
    <w:rsid w:val="00571108"/>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dcterms:created xsi:type="dcterms:W3CDTF">2020-04-10T02:38:00Z</dcterms:created>
  <dcterms:modified xsi:type="dcterms:W3CDTF">2020-04-10T03:01:00Z</dcterms:modified>
</cp:coreProperties>
</file>